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585" w:rsidRDefault="0055758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57585" w:rsidRDefault="00557585">
      <w:pPr>
        <w:pStyle w:val="ConsPlusNormal"/>
        <w:outlineLvl w:val="0"/>
      </w:pPr>
    </w:p>
    <w:p w:rsidR="00557585" w:rsidRDefault="00557585">
      <w:pPr>
        <w:pStyle w:val="ConsPlusTitle"/>
        <w:jc w:val="center"/>
        <w:outlineLvl w:val="0"/>
      </w:pPr>
      <w:r>
        <w:t>МИНИСТЕРСТВО ТРУДА, ЗАНЯТОСТИ И СОЦИАЛЬНОЙ ЗАЩИТЫ</w:t>
      </w:r>
    </w:p>
    <w:p w:rsidR="00557585" w:rsidRDefault="00557585">
      <w:pPr>
        <w:pStyle w:val="ConsPlusTitle"/>
        <w:jc w:val="center"/>
      </w:pPr>
      <w:r>
        <w:t>РЕСПУБЛИКИ КОМИ</w:t>
      </w:r>
    </w:p>
    <w:p w:rsidR="00557585" w:rsidRDefault="00557585">
      <w:pPr>
        <w:pStyle w:val="ConsPlusTitle"/>
        <w:jc w:val="center"/>
      </w:pPr>
    </w:p>
    <w:p w:rsidR="00557585" w:rsidRDefault="00557585">
      <w:pPr>
        <w:pStyle w:val="ConsPlusTitle"/>
        <w:jc w:val="center"/>
      </w:pPr>
      <w:r>
        <w:t>ПРИКАЗ</w:t>
      </w:r>
    </w:p>
    <w:p w:rsidR="00557585" w:rsidRDefault="00557585">
      <w:pPr>
        <w:pStyle w:val="ConsPlusTitle"/>
        <w:jc w:val="center"/>
      </w:pPr>
      <w:r>
        <w:t>от 5 февраля 2016 г. N 237</w:t>
      </w:r>
    </w:p>
    <w:p w:rsidR="00557585" w:rsidRDefault="00557585">
      <w:pPr>
        <w:pStyle w:val="ConsPlusTitle"/>
        <w:jc w:val="center"/>
      </w:pPr>
    </w:p>
    <w:p w:rsidR="00557585" w:rsidRDefault="00557585">
      <w:pPr>
        <w:pStyle w:val="ConsPlusTitle"/>
        <w:jc w:val="center"/>
      </w:pPr>
      <w:r>
        <w:t>ОБ УТВЕРЖДЕНИИ ПОРЯДКА ПРЕДОСТАВЛЕНИЯ СОЦИАЛЬНЫХ</w:t>
      </w:r>
    </w:p>
    <w:p w:rsidR="00557585" w:rsidRDefault="00557585">
      <w:pPr>
        <w:pStyle w:val="ConsPlusTitle"/>
        <w:jc w:val="center"/>
      </w:pPr>
      <w:r>
        <w:t>УСЛУГ В СТАЦИОНАРНОЙ ФОРМЕ СОЦИАЛЬНОГО ОБСЛУЖИВАНИЯ</w:t>
      </w:r>
    </w:p>
    <w:p w:rsidR="00557585" w:rsidRDefault="00557585">
      <w:pPr>
        <w:pStyle w:val="ConsPlusTitle"/>
        <w:jc w:val="center"/>
      </w:pPr>
      <w:r>
        <w:t>В ПСИХОНЕВРОЛОГИЧЕСКИХ ИНТЕРНАТАХ (ОТДЕЛЕНИЯХ),</w:t>
      </w:r>
    </w:p>
    <w:p w:rsidR="00557585" w:rsidRDefault="00557585">
      <w:pPr>
        <w:pStyle w:val="ConsPlusTitle"/>
        <w:jc w:val="center"/>
      </w:pPr>
      <w:r>
        <w:t>В ТОМ ЧИСЛЕ ДЕТСКИХ, ДОМАХ-ИНТЕРНАТАХ (ОТДЕЛЕНИЯХ)</w:t>
      </w:r>
    </w:p>
    <w:p w:rsidR="00557585" w:rsidRDefault="00557585">
      <w:pPr>
        <w:pStyle w:val="ConsPlusTitle"/>
        <w:jc w:val="center"/>
      </w:pPr>
      <w:r>
        <w:t>ДЛЯ УМСТВЕННО ОТСТАЛЫХ ДЕТЕЙ, ДОМАХ-ИНТЕРНАТАХ (ОТДЕЛЕНИЯХ)</w:t>
      </w:r>
    </w:p>
    <w:p w:rsidR="00557585" w:rsidRDefault="00557585">
      <w:pPr>
        <w:pStyle w:val="ConsPlusTitle"/>
        <w:jc w:val="center"/>
      </w:pPr>
      <w:r>
        <w:t>ДЛЯ ПРЕСТАРЕЛЫХ И ИНВАЛИДОВ, ДОМАХ-ИНТЕРНАТАХ (ПАНСИОНАТАХ)</w:t>
      </w:r>
    </w:p>
    <w:p w:rsidR="00557585" w:rsidRDefault="00557585">
      <w:pPr>
        <w:pStyle w:val="ConsPlusTitle"/>
        <w:jc w:val="center"/>
      </w:pPr>
      <w:r>
        <w:t>ДЛЯ ГРАЖДАН ПОЖИЛОГО ВОЗРАСТА (ПРЕСТАРЕЛЫХ) И ИНВАЛИДОВ</w:t>
      </w:r>
    </w:p>
    <w:p w:rsidR="00557585" w:rsidRDefault="00557585">
      <w:pPr>
        <w:pStyle w:val="ConsPlusNormal"/>
        <w:jc w:val="center"/>
      </w:pPr>
    </w:p>
    <w:p w:rsidR="00557585" w:rsidRDefault="00557585">
      <w:pPr>
        <w:pStyle w:val="ConsPlusNormal"/>
        <w:jc w:val="center"/>
      </w:pPr>
      <w:r>
        <w:t>Список изменяющих документов</w:t>
      </w:r>
    </w:p>
    <w:p w:rsidR="00557585" w:rsidRDefault="00557585">
      <w:pPr>
        <w:pStyle w:val="ConsPlusNormal"/>
        <w:jc w:val="center"/>
      </w:pPr>
      <w:r>
        <w:t>(в ред. Приказов Министерства труда, занятости и социальной защиты</w:t>
      </w:r>
    </w:p>
    <w:p w:rsidR="00557585" w:rsidRDefault="00557585">
      <w:pPr>
        <w:pStyle w:val="ConsPlusNormal"/>
        <w:jc w:val="center"/>
      </w:pPr>
      <w:r>
        <w:t xml:space="preserve">Республики Коми от 25.05.2016 </w:t>
      </w:r>
      <w:hyperlink r:id="rId5" w:history="1">
        <w:r>
          <w:rPr>
            <w:color w:val="0000FF"/>
          </w:rPr>
          <w:t>N 1327</w:t>
        </w:r>
      </w:hyperlink>
      <w:r>
        <w:t xml:space="preserve">, от 19.01.2017 </w:t>
      </w:r>
      <w:hyperlink r:id="rId6" w:history="1">
        <w:r>
          <w:rPr>
            <w:color w:val="0000FF"/>
          </w:rPr>
          <w:t>N 75</w:t>
        </w:r>
      </w:hyperlink>
      <w:r>
        <w:t>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28 декабря 2013 г. N 442-ФЗ "Об основах социального обслуживания граждан в Российской Федерации", </w:t>
      </w:r>
      <w:hyperlink r:id="rId8" w:history="1">
        <w:r>
          <w:rPr>
            <w:color w:val="0000FF"/>
          </w:rPr>
          <w:t>Закона</w:t>
        </w:r>
      </w:hyperlink>
      <w:r>
        <w:t xml:space="preserve"> Республики Коми от 26 сентября 2014 г. N 93-РЗ "О некоторых вопросах в сфере социального обслуживания граждан в Республике Коми" приказываю:</w:t>
      </w:r>
    </w:p>
    <w:p w:rsidR="00557585" w:rsidRDefault="00557585">
      <w:pPr>
        <w:pStyle w:val="ConsPlusNormal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предоставления социальных услуг в стационарной форме социального обслуживания в психоневрологических интернатах (отделениях), в том числе детских, домах-интернатах (отделениях) для умственно отсталых детей, домах-интернатах (отделениях) для престарелых и инвалидов, домах-интернатах (пансионатах) для граждан пожилого возраста (престарелых) и инвалидов согласно приложению.</w:t>
      </w:r>
    </w:p>
    <w:p w:rsidR="00557585" w:rsidRDefault="00557585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приложение N 3</w:t>
        </w:r>
      </w:hyperlink>
      <w:r>
        <w:t xml:space="preserve"> к приказу Министерства труда и социальной защиты Республики Коми от 29 октября 2014 г. N 2136 "Об утверждении порядка предоставления социальных услуг поставщиками социальных услуг".</w:t>
      </w:r>
    </w:p>
    <w:p w:rsidR="00557585" w:rsidRDefault="00557585">
      <w:pPr>
        <w:pStyle w:val="ConsPlusNormal"/>
        <w:ind w:firstLine="540"/>
        <w:jc w:val="both"/>
      </w:pPr>
      <w:r>
        <w:t>3. Контроль за выполнением настоящего приказа возложить на заместителя министра С.Ю.Суворкину.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4. Настоящий приказ вступает в силу по истечении 10 дней со дня официального опубликования и распространяет свое действие на правоотношения, возникшие с 1 января 2016 г.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right"/>
      </w:pPr>
      <w:r>
        <w:t>Министр</w:t>
      </w:r>
    </w:p>
    <w:p w:rsidR="00557585" w:rsidRDefault="00557585">
      <w:pPr>
        <w:pStyle w:val="ConsPlusNormal"/>
        <w:jc w:val="right"/>
      </w:pPr>
      <w:r>
        <w:t>И.СЕМЯШКИН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right"/>
        <w:outlineLvl w:val="0"/>
      </w:pPr>
      <w:r>
        <w:t>Утвержден</w:t>
      </w:r>
    </w:p>
    <w:p w:rsidR="00557585" w:rsidRDefault="00557585">
      <w:pPr>
        <w:pStyle w:val="ConsPlusNormal"/>
        <w:jc w:val="right"/>
      </w:pPr>
      <w:r>
        <w:t>Приказом</w:t>
      </w:r>
    </w:p>
    <w:p w:rsidR="00557585" w:rsidRDefault="00557585">
      <w:pPr>
        <w:pStyle w:val="ConsPlusNormal"/>
        <w:jc w:val="right"/>
      </w:pPr>
      <w:r>
        <w:t>Министерства труда, занятости</w:t>
      </w:r>
    </w:p>
    <w:p w:rsidR="00557585" w:rsidRDefault="00557585">
      <w:pPr>
        <w:pStyle w:val="ConsPlusNormal"/>
        <w:jc w:val="right"/>
      </w:pPr>
      <w:r>
        <w:t>и социальной защиты</w:t>
      </w:r>
    </w:p>
    <w:p w:rsidR="00557585" w:rsidRDefault="00557585">
      <w:pPr>
        <w:pStyle w:val="ConsPlusNormal"/>
        <w:jc w:val="right"/>
      </w:pPr>
      <w:r>
        <w:t>Республики Коми</w:t>
      </w:r>
    </w:p>
    <w:p w:rsidR="00557585" w:rsidRDefault="00557585">
      <w:pPr>
        <w:pStyle w:val="ConsPlusNormal"/>
        <w:jc w:val="right"/>
      </w:pPr>
      <w:r>
        <w:t>от 5 февраля 2016 г. N 237</w:t>
      </w:r>
    </w:p>
    <w:p w:rsidR="00557585" w:rsidRDefault="00557585">
      <w:pPr>
        <w:pStyle w:val="ConsPlusNormal"/>
        <w:jc w:val="right"/>
      </w:pPr>
      <w:r>
        <w:t>(приложение)</w:t>
      </w:r>
    </w:p>
    <w:p w:rsidR="00557585" w:rsidRDefault="00557585">
      <w:pPr>
        <w:pStyle w:val="ConsPlusNormal"/>
      </w:pPr>
    </w:p>
    <w:p w:rsidR="00557585" w:rsidRDefault="00557585">
      <w:pPr>
        <w:pStyle w:val="ConsPlusTitle"/>
        <w:jc w:val="center"/>
      </w:pPr>
      <w:bookmarkStart w:id="0" w:name="P41"/>
      <w:bookmarkEnd w:id="0"/>
      <w:r>
        <w:t>ПОРЯДОК</w:t>
      </w:r>
    </w:p>
    <w:p w:rsidR="00557585" w:rsidRDefault="00557585">
      <w:pPr>
        <w:pStyle w:val="ConsPlusTitle"/>
        <w:jc w:val="center"/>
      </w:pPr>
      <w:r>
        <w:t>ПРЕДОСТАВЛЕНИЯ СОЦИАЛЬНЫХ УСЛУГ В СТАЦИОНАРНОЙ ФОРМЕ</w:t>
      </w:r>
    </w:p>
    <w:p w:rsidR="00557585" w:rsidRDefault="00557585">
      <w:pPr>
        <w:pStyle w:val="ConsPlusTitle"/>
        <w:jc w:val="center"/>
      </w:pPr>
      <w:r>
        <w:t>СОЦИАЛЬНОГО ОБСЛУЖИВАНИЯ В ПСИХОНЕВРОЛОГИЧЕСКИХ ИНТЕРНАТАХ</w:t>
      </w:r>
    </w:p>
    <w:p w:rsidR="00557585" w:rsidRDefault="00557585">
      <w:pPr>
        <w:pStyle w:val="ConsPlusTitle"/>
        <w:jc w:val="center"/>
      </w:pPr>
      <w:r>
        <w:t>(ОТДЕЛЕНИЯХ), В ТОМ ЧИСЛЕ ДЕТСКИХ, ДОМАХ-ИНТЕРНАТАХ</w:t>
      </w:r>
    </w:p>
    <w:p w:rsidR="00557585" w:rsidRDefault="00557585">
      <w:pPr>
        <w:pStyle w:val="ConsPlusTitle"/>
        <w:jc w:val="center"/>
      </w:pPr>
      <w:r>
        <w:t>(ОТДЕЛЕНИЯХ) ДЛЯ УМСТВЕННО ОТСТАЛЫХ ДЕТЕЙ, ДОМАХ-ИНТЕРНАТАХ</w:t>
      </w:r>
    </w:p>
    <w:p w:rsidR="00557585" w:rsidRDefault="00557585">
      <w:pPr>
        <w:pStyle w:val="ConsPlusTitle"/>
        <w:jc w:val="center"/>
      </w:pPr>
      <w:r>
        <w:t>(ОТДЕЛЕНИЯХ) ДЛЯ ПРЕСТАРЕЛЫХ И ИНВАЛИДОВ, ДОМАХ-ИНТЕРНАТАХ</w:t>
      </w:r>
    </w:p>
    <w:p w:rsidR="00557585" w:rsidRDefault="00557585">
      <w:pPr>
        <w:pStyle w:val="ConsPlusTitle"/>
        <w:jc w:val="center"/>
      </w:pPr>
      <w:r>
        <w:t>(ПАНСИОНАТАХ) ДЛЯ ГРАЖДАН ПОЖИЛОГО ВОЗРАСТА (ПРЕСТАРЕЛЫХ)</w:t>
      </w:r>
    </w:p>
    <w:p w:rsidR="00557585" w:rsidRDefault="00557585">
      <w:pPr>
        <w:pStyle w:val="ConsPlusTitle"/>
        <w:jc w:val="center"/>
      </w:pPr>
      <w:r>
        <w:t>И ИНВАЛИДОВ</w:t>
      </w:r>
    </w:p>
    <w:p w:rsidR="00557585" w:rsidRDefault="00557585">
      <w:pPr>
        <w:pStyle w:val="ConsPlusNormal"/>
        <w:jc w:val="center"/>
      </w:pPr>
    </w:p>
    <w:p w:rsidR="00557585" w:rsidRDefault="00557585">
      <w:pPr>
        <w:pStyle w:val="ConsPlusNormal"/>
        <w:jc w:val="center"/>
      </w:pPr>
      <w:r>
        <w:t>Список изменяющих документов</w:t>
      </w:r>
    </w:p>
    <w:p w:rsidR="00557585" w:rsidRDefault="00557585">
      <w:pPr>
        <w:pStyle w:val="ConsPlusNormal"/>
        <w:jc w:val="center"/>
      </w:pPr>
      <w:r>
        <w:t>(в ред. Приказов Министерства труда, занятости и социальной защиты</w:t>
      </w:r>
    </w:p>
    <w:p w:rsidR="00557585" w:rsidRDefault="00557585">
      <w:pPr>
        <w:pStyle w:val="ConsPlusNormal"/>
        <w:jc w:val="center"/>
      </w:pPr>
      <w:r>
        <w:t xml:space="preserve">Республики Коми от 25.05.2016 </w:t>
      </w:r>
      <w:hyperlink r:id="rId11" w:history="1">
        <w:r>
          <w:rPr>
            <w:color w:val="0000FF"/>
          </w:rPr>
          <w:t>N 1327</w:t>
        </w:r>
      </w:hyperlink>
      <w:r>
        <w:t xml:space="preserve">, от 19.01.2017 </w:t>
      </w:r>
      <w:hyperlink r:id="rId12" w:history="1">
        <w:r>
          <w:rPr>
            <w:color w:val="0000FF"/>
          </w:rPr>
          <w:t>N 75</w:t>
        </w:r>
      </w:hyperlink>
      <w:r>
        <w:t>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I. Общие положения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r>
        <w:t>1.1. Порядок предоставления социальных услуг в стационарной форме социального обслуживания (далее - Порядок) определяет правила предоставления социальных услуг в стационарной форме социального обслуживания гражданам Российской Федерации, иностранным гражданам и лицам без гражданства, беженцам, проживающим на территории Республики Коми, которые признаны нуждающимися в социальном обслуживании в стационарной форме социального обслуживания и которым предоставляется социальная услуга или социальные услуги (далее - получатели социальных услуг).</w:t>
      </w:r>
    </w:p>
    <w:p w:rsidR="00557585" w:rsidRDefault="00557585">
      <w:pPr>
        <w:pStyle w:val="ConsPlusNormal"/>
        <w:ind w:firstLine="540"/>
        <w:jc w:val="both"/>
      </w:pPr>
      <w:r>
        <w:t>1.2. Стационарное социальное обслуживание получателей социальных услуг осуществляется поставщиками социальных услуг, которые имеют стационарные условия и оказывают социальные услуги в соответствии с профилем своей деятельности.</w:t>
      </w:r>
    </w:p>
    <w:p w:rsidR="00557585" w:rsidRDefault="00557585">
      <w:pPr>
        <w:pStyle w:val="ConsPlusNormal"/>
        <w:ind w:firstLine="540"/>
        <w:jc w:val="both"/>
      </w:pPr>
      <w:r>
        <w:t>Приему для предоставления социальных услуг в стационарной форме подлежат получатели социальных услуг:</w:t>
      </w:r>
    </w:p>
    <w:p w:rsidR="00557585" w:rsidRDefault="00557585">
      <w:pPr>
        <w:pStyle w:val="ConsPlusNormal"/>
        <w:ind w:firstLine="540"/>
        <w:jc w:val="both"/>
      </w:pPr>
      <w:r>
        <w:t>1) в дома-интернаты (отделения) для престарелых и инвалидов - граждане пожилого возраста и инвалиды старше 18 лет, признанные нуждающимися в стационарном социальном обслуживании и не имеющие родственников, которые могут обеспечить им помощь и уход;</w:t>
      </w:r>
    </w:p>
    <w:p w:rsidR="00557585" w:rsidRDefault="00557585">
      <w:pPr>
        <w:pStyle w:val="ConsPlusNormal"/>
        <w:ind w:firstLine="540"/>
        <w:jc w:val="both"/>
      </w:pPr>
      <w:r>
        <w:t xml:space="preserve">2) в психоневрологические интернаты (отделения) - граждане, признанные нуждающимися в стационарном социальном обслуживании в соответствии с </w:t>
      </w:r>
      <w:hyperlink r:id="rId13" w:history="1">
        <w:r>
          <w:rPr>
            <w:color w:val="0000FF"/>
          </w:rPr>
          <w:t>Законом</w:t>
        </w:r>
      </w:hyperlink>
      <w:r>
        <w:t xml:space="preserve"> Российской Федерации "О психиатрической помощи и гарантиях прав граждан при ее оказании";</w:t>
      </w:r>
    </w:p>
    <w:p w:rsidR="00557585" w:rsidRDefault="00557585">
      <w:pPr>
        <w:pStyle w:val="ConsPlusNormal"/>
        <w:ind w:firstLine="540"/>
        <w:jc w:val="both"/>
      </w:pPr>
      <w:r>
        <w:t>3) в детские дома-интернаты (отделения) для умственно отсталых детей или детское отделение психоневрологического интерната - дети-инвалиды в возрасте от 4 до 18 лет, признанные нуждающимися в стационарном социальном обслуживании;</w:t>
      </w:r>
    </w:p>
    <w:p w:rsidR="00557585" w:rsidRDefault="00557585">
      <w:pPr>
        <w:pStyle w:val="ConsPlusNormal"/>
        <w:ind w:firstLine="540"/>
        <w:jc w:val="both"/>
      </w:pPr>
      <w:r>
        <w:t>4) в дома-интернаты (пансионаты) для граждан пожилого возраста (престарелых) и инвалидов - граждане пожилого возраста и инвалиды старше 18 лет, признанные нуждающимися в стационарном социальном обслуживании.</w:t>
      </w:r>
    </w:p>
    <w:p w:rsidR="00557585" w:rsidRDefault="00557585">
      <w:pPr>
        <w:pStyle w:val="ConsPlusNormal"/>
        <w:ind w:firstLine="540"/>
        <w:jc w:val="both"/>
      </w:pPr>
      <w:r>
        <w:t>1.3. Социальное обслуживание в стационарной форме социального обслуживания включает в себя деятельность по предоставлению социальных услуг получателям социальных услуг, которая направлена на улучшение условий их жизнедеятельности.</w:t>
      </w:r>
    </w:p>
    <w:p w:rsidR="00557585" w:rsidRDefault="00557585">
      <w:pPr>
        <w:pStyle w:val="ConsPlusNormal"/>
        <w:ind w:firstLine="540"/>
        <w:jc w:val="both"/>
      </w:pPr>
      <w:r>
        <w:t>1.4. Получателями социальных услуг в стационарной форме являются граждане пожилого возраста (женщины старше 55 лет, мужчины старше 60 лет), инвалиды 1 и 2 группы старше 18 лет при наличии степени ограничения трудоспособности, дети-инвалиды старше 4-х лет, частично или полностью утратившие способность к самообслуживанию и нуждающиеся по состоянию здоровья в постоянном постороннем уходе и наблюдении.</w:t>
      </w:r>
    </w:p>
    <w:p w:rsidR="00557585" w:rsidRDefault="00557585">
      <w:pPr>
        <w:pStyle w:val="ConsPlusNormal"/>
        <w:ind w:firstLine="540"/>
        <w:jc w:val="both"/>
      </w:pPr>
      <w:r>
        <w:t xml:space="preserve">1.5. При определении необходимых гражданину видов социальных услуг, предоставляемых в стационарной форме социального обслуживания, учитывается нуждаемость получателя социальных услуг в получении таких услуг, если существуют обстоятельства, которые ухудшают или могут ухудшить условия его жизнедеятельности, которые определены </w:t>
      </w:r>
      <w:hyperlink r:id="rId14" w:history="1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(далее - Федеральный закон).</w:t>
      </w:r>
    </w:p>
    <w:p w:rsidR="00557585" w:rsidRDefault="00557585">
      <w:pPr>
        <w:pStyle w:val="ConsPlusNormal"/>
        <w:ind w:firstLine="540"/>
        <w:jc w:val="both"/>
      </w:pPr>
      <w:r>
        <w:lastRenderedPageBreak/>
        <w:t>1.6. Информирование получателей социальных услуг о порядке предоставления социальных услуг, перечне предоставляемых социальных услуг осуществляется поставщиками социальных услуг, оказывающими социальные услуги в форме стационарного социального обслуживания, с использованием электронной или телефонной связи, информационно-телекоммуникационной сети "Интернет", иными общедоступными способами.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II. Порядок обращения и предоставления социальных услуг</w:t>
      </w:r>
    </w:p>
    <w:p w:rsidR="00557585" w:rsidRDefault="00557585">
      <w:pPr>
        <w:pStyle w:val="ConsPlusNormal"/>
        <w:jc w:val="center"/>
      </w:pPr>
      <w:r>
        <w:t>в стационарной форме социального обслуживания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bookmarkStart w:id="1" w:name="P71"/>
      <w:bookmarkEnd w:id="1"/>
      <w:r>
        <w:t>2.1. Порядок включает в себя следующие действия:</w:t>
      </w:r>
    </w:p>
    <w:p w:rsidR="00557585" w:rsidRDefault="00557585">
      <w:pPr>
        <w:pStyle w:val="ConsPlusNormal"/>
        <w:ind w:firstLine="540"/>
        <w:jc w:val="both"/>
      </w:pPr>
      <w:bookmarkStart w:id="2" w:name="P72"/>
      <w:bookmarkEnd w:id="2"/>
      <w:r>
        <w:t>1) принятие заявления государственным бюджетным учреждением Республики Коми - Центром по предоставлению государственных услуг в сфере социальной защиты населения (далее - Центр по предоставлению государственных услуг);</w:t>
      </w:r>
    </w:p>
    <w:p w:rsidR="00557585" w:rsidRDefault="00557585">
      <w:pPr>
        <w:pStyle w:val="ConsPlusNormal"/>
        <w:jc w:val="both"/>
      </w:pPr>
      <w:r>
        <w:t xml:space="preserve">(пп. 1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2) информирование о порядке предоставления социальных услуг в стационарной форме социального обслуживания, видах социальных услуг, сроках, условиях их предоставления, о тарифах на эти услуги и об их стоимости для получателя социальных услуг, о возможности получения этих услуг бесплатно;</w:t>
      </w:r>
    </w:p>
    <w:p w:rsidR="00557585" w:rsidRDefault="00557585">
      <w:pPr>
        <w:pStyle w:val="ConsPlusNormal"/>
        <w:ind w:firstLine="540"/>
        <w:jc w:val="both"/>
      </w:pPr>
      <w:bookmarkStart w:id="3" w:name="P75"/>
      <w:bookmarkEnd w:id="3"/>
      <w:r>
        <w:t>3) разъяснение гражданину или его представителю порядка приема документов, которые должны быть представлены для признания гражданина нуждающимся в социальном обслуживании и принятия решения о предоставлении социальных услуг в стационарной форме социального обслуживания;</w:t>
      </w:r>
    </w:p>
    <w:p w:rsidR="00557585" w:rsidRDefault="00557585">
      <w:pPr>
        <w:pStyle w:val="ConsPlusNormal"/>
        <w:ind w:firstLine="540"/>
        <w:jc w:val="both"/>
      </w:pPr>
      <w:bookmarkStart w:id="4" w:name="P76"/>
      <w:bookmarkEnd w:id="4"/>
      <w:r>
        <w:t xml:space="preserve">4) анализ представленных документов, необходимых для принятия решения о признании гражданина нуждающимся в социальном обслуживании и принятие решения о признании гражданина нуждающимся в социальном обслуживании в стационарной форме либо решения об отказе в социальном обслуживании в соответствии с </w:t>
      </w:r>
      <w:hyperlink r:id="rId16" w:history="1">
        <w:r>
          <w:rPr>
            <w:color w:val="0000FF"/>
          </w:rPr>
          <w:t>частью 2 статьи 15</w:t>
        </w:r>
      </w:hyperlink>
      <w:r>
        <w:t xml:space="preserve"> Федерального закона;</w:t>
      </w:r>
    </w:p>
    <w:p w:rsidR="00557585" w:rsidRDefault="00557585">
      <w:pPr>
        <w:pStyle w:val="ConsPlusNormal"/>
        <w:ind w:firstLine="540"/>
        <w:jc w:val="both"/>
      </w:pPr>
      <w:bookmarkStart w:id="5" w:name="P77"/>
      <w:bookmarkEnd w:id="5"/>
      <w:r>
        <w:t>5) составление индивидуальной программы предоставления социальных услуг (далее - индивидуальная программа);</w:t>
      </w:r>
    </w:p>
    <w:p w:rsidR="00557585" w:rsidRDefault="00557585">
      <w:pPr>
        <w:pStyle w:val="ConsPlusNormal"/>
        <w:ind w:firstLine="540"/>
        <w:jc w:val="both"/>
      </w:pPr>
      <w:bookmarkStart w:id="6" w:name="P78"/>
      <w:bookmarkEnd w:id="6"/>
      <w:r>
        <w:t>6) заключение договора о предоставлении социальных услуг в стационарной форме социального обслуживания между поставщиком социальных услуг и получателем социальных услуг (представителем) (далее - договор);</w:t>
      </w:r>
    </w:p>
    <w:p w:rsidR="00557585" w:rsidRDefault="00557585">
      <w:pPr>
        <w:pStyle w:val="ConsPlusNormal"/>
        <w:ind w:firstLine="540"/>
        <w:jc w:val="both"/>
      </w:pPr>
      <w:r>
        <w:t>7) предоставление получателю социальных услуг социальных услуг в стационарной форме социального обслуживания в соответствии с заключенным договором;</w:t>
      </w:r>
    </w:p>
    <w:p w:rsidR="00557585" w:rsidRDefault="00557585">
      <w:pPr>
        <w:pStyle w:val="ConsPlusNormal"/>
        <w:ind w:firstLine="540"/>
        <w:jc w:val="both"/>
      </w:pPr>
      <w:r>
        <w:t xml:space="preserve">8) прекращение предоставления социальных услуг в стационарной форме социального обслуживания в связи с возникновением оснований, предусмотренных </w:t>
      </w:r>
      <w:hyperlink w:anchor="P256" w:history="1">
        <w:r>
          <w:rPr>
            <w:color w:val="0000FF"/>
          </w:rPr>
          <w:t>пунктом 6.1</w:t>
        </w:r>
      </w:hyperlink>
      <w:r>
        <w:t xml:space="preserve"> настоящего Порядка.</w:t>
      </w:r>
    </w:p>
    <w:p w:rsidR="00557585" w:rsidRDefault="00557585">
      <w:pPr>
        <w:pStyle w:val="ConsPlusNormal"/>
        <w:ind w:firstLine="540"/>
        <w:jc w:val="both"/>
      </w:pPr>
      <w:r>
        <w:t xml:space="preserve">2.2. Сроки выполнения действий, предусмотренных </w:t>
      </w:r>
      <w:hyperlink w:anchor="P71" w:history="1">
        <w:r>
          <w:rPr>
            <w:color w:val="0000FF"/>
          </w:rPr>
          <w:t>пунктом 2.1</w:t>
        </w:r>
      </w:hyperlink>
      <w:r>
        <w:t xml:space="preserve"> настоящего Порядка, не могут превышать сроки, установленные законодательными и иными нормативными правовыми актами Российской Федерации и Республики Коми.</w:t>
      </w:r>
    </w:p>
    <w:p w:rsidR="00557585" w:rsidRDefault="00557585">
      <w:pPr>
        <w:pStyle w:val="ConsPlusNormal"/>
        <w:ind w:firstLine="540"/>
        <w:jc w:val="both"/>
      </w:pPr>
      <w:r>
        <w:t xml:space="preserve">Время реализации действий, предусмотренных </w:t>
      </w:r>
      <w:hyperlink w:anchor="P72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75" w:history="1">
        <w:r>
          <w:rPr>
            <w:color w:val="0000FF"/>
          </w:rPr>
          <w:t>3 пункта 2.1</w:t>
        </w:r>
      </w:hyperlink>
      <w:r>
        <w:t xml:space="preserve"> настоящего Порядка, не должно превышать 15 минут с момента поступления заявления.</w:t>
      </w:r>
    </w:p>
    <w:p w:rsidR="00557585" w:rsidRDefault="00557585">
      <w:pPr>
        <w:pStyle w:val="ConsPlusNormal"/>
        <w:ind w:firstLine="540"/>
        <w:jc w:val="both"/>
      </w:pPr>
      <w:r>
        <w:t xml:space="preserve">Срок реализации действий, предусмотренных </w:t>
      </w:r>
      <w:hyperlink w:anchor="P76" w:history="1">
        <w:r>
          <w:rPr>
            <w:color w:val="0000FF"/>
          </w:rPr>
          <w:t>подпунктом 4 пункта 2.1</w:t>
        </w:r>
      </w:hyperlink>
      <w:r>
        <w:t xml:space="preserve"> настоящего Порядка, не должен превышать 5 рабочих дней со дня подачи заявления и документов, необходимых для принятия решения о признании гражданина нуждающимся в социальном обслуживании в стационарной форме.</w:t>
      </w:r>
    </w:p>
    <w:p w:rsidR="00557585" w:rsidRDefault="00557585">
      <w:pPr>
        <w:pStyle w:val="ConsPlusNormal"/>
        <w:ind w:firstLine="540"/>
        <w:jc w:val="both"/>
      </w:pPr>
      <w:r>
        <w:t xml:space="preserve">Срок реализации действий, предусмотренных </w:t>
      </w:r>
      <w:hyperlink w:anchor="P77" w:history="1">
        <w:r>
          <w:rPr>
            <w:color w:val="0000FF"/>
          </w:rPr>
          <w:t>подпунктом 5 пункта 2.1</w:t>
        </w:r>
      </w:hyperlink>
      <w:r>
        <w:t xml:space="preserve"> настоящего Порядка, не должен превышать 10 рабочих дней со дня подачи заявления и документов, необходимых для принятия решения о предоставлении социального обслуживания в стационарной форме.</w:t>
      </w:r>
    </w:p>
    <w:p w:rsidR="00557585" w:rsidRDefault="00557585">
      <w:pPr>
        <w:pStyle w:val="ConsPlusNormal"/>
        <w:ind w:firstLine="540"/>
        <w:jc w:val="both"/>
      </w:pPr>
      <w:r>
        <w:t xml:space="preserve">Срок реализации действий, предусмотренных </w:t>
      </w:r>
      <w:hyperlink w:anchor="P78" w:history="1">
        <w:r>
          <w:rPr>
            <w:color w:val="0000FF"/>
          </w:rPr>
          <w:t>подпунктом 6 пункта 2.1</w:t>
        </w:r>
      </w:hyperlink>
      <w:r>
        <w:t xml:space="preserve"> настоящего Порядка, не должен превышать 1 суток со дня поступления получателя социальных услуг с документами, указанными в </w:t>
      </w:r>
      <w:hyperlink w:anchor="P157" w:history="1">
        <w:r>
          <w:rPr>
            <w:color w:val="0000FF"/>
          </w:rPr>
          <w:t>пункте 2.20</w:t>
        </w:r>
      </w:hyperlink>
      <w:r>
        <w:t xml:space="preserve"> настоящего Порядка, к поставщику социальных услуг на социальное обслуживание.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</w:t>
      </w:r>
      <w:r>
        <w:lastRenderedPageBreak/>
        <w:t>25.05.2016 N 1327)</w:t>
      </w:r>
    </w:p>
    <w:p w:rsidR="00557585" w:rsidRDefault="00557585">
      <w:pPr>
        <w:pStyle w:val="ConsPlusNormal"/>
        <w:ind w:firstLine="540"/>
        <w:jc w:val="both"/>
      </w:pPr>
      <w:bookmarkStart w:id="7" w:name="P87"/>
      <w:bookmarkEnd w:id="7"/>
      <w:r>
        <w:t xml:space="preserve">2.3. Для рассмотрения вопроса о предоставлении социальных услуг в стационарной форме социального обслуживания подается в письменной или электронной форме </w:t>
      </w:r>
      <w:hyperlink r:id="rId18" w:history="1">
        <w:r>
          <w:rPr>
            <w:color w:val="0000FF"/>
          </w:rPr>
          <w:t>заявление</w:t>
        </w:r>
      </w:hyperlink>
      <w:r>
        <w:t xml:space="preserve"> о предоставлении социальных услуг, составленное по форме, утвержденной приказом Министерства труда и социальной защиты Российской Федерации от 28 марта 2014 г. N 159н (далее - заявление), в Центр по предоставлению государственных услуг по месту жительства заявителя.</w:t>
      </w:r>
    </w:p>
    <w:p w:rsidR="00557585" w:rsidRDefault="00557585">
      <w:pPr>
        <w:pStyle w:val="ConsPlusNormal"/>
        <w:jc w:val="both"/>
      </w:pPr>
      <w:r>
        <w:t xml:space="preserve">(п. 2.3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2.4. Получатели социальных услуг вправе участвовать в правоотношениях по предоставлению социальных услуг в стационарной форме социального обслуживания лично либо через представителя. При этом личное участие получателей социальных услуг не лишает их права иметь представителя, равно как и участие представителя не лишает получателей социальных услуг права на личное участие в правоотношениях по получению социальных услуг.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 xml:space="preserve">2.5. Исключен. -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Министерства труда, занятости и социальной защиты Республики Коми от 25.05.2016 N 1327.</w:t>
      </w:r>
    </w:p>
    <w:p w:rsidR="00557585" w:rsidRDefault="00557585">
      <w:pPr>
        <w:pStyle w:val="ConsPlusNormal"/>
        <w:ind w:firstLine="540"/>
        <w:jc w:val="both"/>
      </w:pPr>
      <w:bookmarkStart w:id="8" w:name="P92"/>
      <w:bookmarkEnd w:id="8"/>
      <w:r>
        <w:t>2.6. Решение о признании гражданина нуждающимся в социальном обслуживании либо об отказе в социальном обслуживании на территории Республики Коми в стационарной форме принимается на основании сформированного Центром по предоставлению государственных услуг личного дела гражданина, которое включает в себя:</w:t>
      </w:r>
    </w:p>
    <w:p w:rsidR="00557585" w:rsidRDefault="00557585">
      <w:pPr>
        <w:pStyle w:val="ConsPlusNormal"/>
        <w:ind w:firstLine="540"/>
        <w:jc w:val="both"/>
      </w:pPr>
      <w:r>
        <w:t>1) заявление гражданина о предоставлении социальных услуг в стационарной форме социального обслуживания или его законного представителя;</w:t>
      </w:r>
    </w:p>
    <w:p w:rsidR="00557585" w:rsidRDefault="00557585">
      <w:pPr>
        <w:pStyle w:val="ConsPlusNormal"/>
        <w:ind w:firstLine="540"/>
        <w:jc w:val="both"/>
      </w:pPr>
      <w:r>
        <w:t xml:space="preserve">2) заключение о наличии заболеваний, включенных в перечень медицинских противопоказаний, в связи с наличием которых получателю социальных услуг может быть отказано, в том числе временно, в предоставлении социальных услуг в стационарной форме социального обслуживания (форма </w:t>
      </w:r>
      <w:hyperlink r:id="rId22" w:history="1">
        <w:r>
          <w:rPr>
            <w:color w:val="0000FF"/>
          </w:rPr>
          <w:t>заключения</w:t>
        </w:r>
      </w:hyperlink>
      <w:r>
        <w:t xml:space="preserve"> утверждена приказом Министерства здравоохранения РФ от 29 апреля 2015 г. N 216н);</w:t>
      </w:r>
    </w:p>
    <w:p w:rsidR="00557585" w:rsidRDefault="00557585">
      <w:pPr>
        <w:pStyle w:val="ConsPlusNormal"/>
        <w:ind w:firstLine="540"/>
        <w:jc w:val="both"/>
      </w:pPr>
      <w:r>
        <w:t>3) медицинскую карту (оформляется на срок до 6 месяцев лечебно-профилактическим учреждением по месту жительства гражданина, направляемого на социальное стационарное обслуживание) с приложением необходимых лабораторных исследований:</w:t>
      </w:r>
    </w:p>
    <w:p w:rsidR="00557585" w:rsidRDefault="00557585">
      <w:pPr>
        <w:pStyle w:val="ConsPlusNormal"/>
        <w:ind w:firstLine="540"/>
        <w:jc w:val="both"/>
      </w:pPr>
      <w:r>
        <w:t>- кровь на маркеры вирусного гепатита B (срок годности 21 день), вирусного гепатита C (срок годности 42 дня);</w:t>
      </w:r>
    </w:p>
    <w:p w:rsidR="00557585" w:rsidRDefault="00557585">
      <w:pPr>
        <w:pStyle w:val="ConsPlusNormal"/>
        <w:ind w:firstLine="540"/>
        <w:jc w:val="both"/>
      </w:pPr>
      <w:r>
        <w:t>- результаты анализов на дизгруппу, сальмонеллез, яйца гельминтов (срок годности 10 дней);</w:t>
      </w:r>
    </w:p>
    <w:p w:rsidR="00557585" w:rsidRDefault="00557585">
      <w:pPr>
        <w:pStyle w:val="ConsPlusNormal"/>
        <w:ind w:firstLine="540"/>
        <w:jc w:val="both"/>
      </w:pPr>
      <w:r>
        <w:t>- результаты биохимического анализа крови (срок годности 14 дней);</w:t>
      </w:r>
    </w:p>
    <w:p w:rsidR="00557585" w:rsidRDefault="00557585">
      <w:pPr>
        <w:pStyle w:val="ConsPlusNormal"/>
        <w:ind w:firstLine="540"/>
        <w:jc w:val="both"/>
      </w:pPr>
      <w:r>
        <w:t>- результаты анализа крови на RW (реакция на сифилис) (срок годности 21 день);</w:t>
      </w:r>
    </w:p>
    <w:p w:rsidR="00557585" w:rsidRDefault="00557585">
      <w:pPr>
        <w:pStyle w:val="ConsPlusNormal"/>
        <w:ind w:firstLine="540"/>
        <w:jc w:val="both"/>
      </w:pPr>
      <w:r>
        <w:t>- кровь на ВИЧ (срок годности 3 месяца);</w:t>
      </w:r>
    </w:p>
    <w:p w:rsidR="00557585" w:rsidRDefault="00557585">
      <w:pPr>
        <w:pStyle w:val="ConsPlusNormal"/>
        <w:ind w:firstLine="540"/>
        <w:jc w:val="both"/>
      </w:pPr>
      <w:r>
        <w:t>- заключение фтизиатра с приложением флюорограммы, результаты действительны в течение года или рентгеновского снимка давностью не более 3-х месяцев;</w:t>
      </w:r>
    </w:p>
    <w:p w:rsidR="00557585" w:rsidRDefault="00557585">
      <w:pPr>
        <w:pStyle w:val="ConsPlusNormal"/>
        <w:ind w:firstLine="540"/>
        <w:jc w:val="both"/>
      </w:pPr>
      <w:r>
        <w:t>- результаты бактериологического исследования на дифтерию (14 дней);</w:t>
      </w:r>
    </w:p>
    <w:p w:rsidR="00557585" w:rsidRDefault="00557585">
      <w:pPr>
        <w:pStyle w:val="ConsPlusNormal"/>
        <w:ind w:firstLine="540"/>
        <w:jc w:val="both"/>
      </w:pPr>
      <w:r>
        <w:t>- сведения о прививке на дифтерию;</w:t>
      </w:r>
    </w:p>
    <w:p w:rsidR="00557585" w:rsidRDefault="00557585">
      <w:pPr>
        <w:pStyle w:val="ConsPlusNormal"/>
        <w:ind w:firstLine="540"/>
        <w:jc w:val="both"/>
      </w:pPr>
      <w:r>
        <w:t>- результаты лабораторных исследований на инфекции, передающиеся половым путем;</w:t>
      </w:r>
    </w:p>
    <w:p w:rsidR="00557585" w:rsidRDefault="00557585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4) справку из психоневрологического диспансера, кроме детей-инвалидов;</w:t>
      </w:r>
    </w:p>
    <w:p w:rsidR="00557585" w:rsidRDefault="00557585">
      <w:pPr>
        <w:pStyle w:val="ConsPlusNormal"/>
        <w:ind w:firstLine="540"/>
        <w:jc w:val="both"/>
      </w:pPr>
      <w:r>
        <w:t>5) заключение врача-онколога;</w:t>
      </w:r>
    </w:p>
    <w:p w:rsidR="00557585" w:rsidRDefault="00557585">
      <w:pPr>
        <w:pStyle w:val="ConsPlusNormal"/>
        <w:ind w:firstLine="540"/>
        <w:jc w:val="both"/>
      </w:pPr>
      <w:r>
        <w:t>6) заключение федерального учреждения медико-социальной экспертизы (для лиц, являющихся инвалидами);</w:t>
      </w:r>
    </w:p>
    <w:p w:rsidR="00557585" w:rsidRDefault="00557585">
      <w:pPr>
        <w:pStyle w:val="ConsPlusNormal"/>
        <w:ind w:firstLine="540"/>
        <w:jc w:val="both"/>
      </w:pPr>
      <w:r>
        <w:t>7) справку о составе семьи;</w:t>
      </w:r>
    </w:p>
    <w:p w:rsidR="00557585" w:rsidRDefault="00557585">
      <w:pPr>
        <w:pStyle w:val="ConsPlusNormal"/>
        <w:ind w:firstLine="540"/>
        <w:jc w:val="both"/>
      </w:pPr>
      <w:r>
        <w:t>8) копию документа, удостоверяющего личность гражданина, проживающего на территории Республики Коми (в случае, если от имени гражданина действует представитель, то дополнительно предъявляется документ, удостоверяющий личность представителя, и документ, подтверждающий соответствующие полномочия);</w:t>
      </w:r>
    </w:p>
    <w:p w:rsidR="00557585" w:rsidRDefault="00557585">
      <w:pPr>
        <w:pStyle w:val="ConsPlusNormal"/>
        <w:ind w:firstLine="540"/>
        <w:jc w:val="both"/>
      </w:pPr>
      <w:r>
        <w:t xml:space="preserve">9) разработанную уполномоченным органом в установленном порядке индивидуальную </w:t>
      </w:r>
      <w:r>
        <w:lastRenderedPageBreak/>
        <w:t>программу реабилитации или абилитации для лиц, являющихся инвалидами и детьми-инвалидами;</w:t>
      </w:r>
    </w:p>
    <w:p w:rsidR="00557585" w:rsidRDefault="00557585">
      <w:pPr>
        <w:pStyle w:val="ConsPlusNormal"/>
        <w:ind w:firstLine="540"/>
        <w:jc w:val="both"/>
      </w:pPr>
      <w:r>
        <w:t>10) справку из наркологического диспансера о том, состоит или не состоит гражданин на диспансерном учете (для граждан, поступающих в дома-интернаты общего типа);</w:t>
      </w:r>
    </w:p>
    <w:p w:rsidR="00557585" w:rsidRDefault="00557585">
      <w:pPr>
        <w:pStyle w:val="ConsPlusNormal"/>
        <w:ind w:firstLine="540"/>
        <w:jc w:val="both"/>
      </w:pPr>
      <w:r>
        <w:t>11) справку о размере пенсии, выданную органом, осуществляющим пенсионное обеспечение;</w:t>
      </w:r>
    </w:p>
    <w:p w:rsidR="00557585" w:rsidRDefault="00557585">
      <w:pPr>
        <w:pStyle w:val="ConsPlusNormal"/>
        <w:ind w:firstLine="540"/>
        <w:jc w:val="both"/>
      </w:pPr>
      <w:r>
        <w:t>12) справки о выплате пособий, стипендий и иных аналогичных выплат, а также иных доходов, полученных гражданином в соответствии с законодательством Российской Федерации, за последние 12 календарных месяцев, предшествующих месяцу подачи заявления о предоставлении социальных услуг в стационарной форме социального обслуживания;</w:t>
      </w:r>
    </w:p>
    <w:p w:rsidR="00557585" w:rsidRDefault="00557585">
      <w:pPr>
        <w:pStyle w:val="ConsPlusNormal"/>
        <w:ind w:firstLine="540"/>
        <w:jc w:val="both"/>
      </w:pPr>
      <w:r>
        <w:t>13) справку о наличии (отсутствии) доходов членов семьи или одиноко проживающего гражданина и принадлежащем им (ему) имуществе на праве собственности;</w:t>
      </w:r>
    </w:p>
    <w:p w:rsidR="00557585" w:rsidRDefault="00557585">
      <w:pPr>
        <w:pStyle w:val="ConsPlusNormal"/>
        <w:ind w:firstLine="540"/>
        <w:jc w:val="both"/>
      </w:pPr>
      <w:r>
        <w:t>14) сертификат профилактических прививок (при наличии).</w:t>
      </w:r>
    </w:p>
    <w:p w:rsidR="00557585" w:rsidRDefault="00557585">
      <w:pPr>
        <w:pStyle w:val="ConsPlusNormal"/>
        <w:jc w:val="both"/>
      </w:pPr>
      <w:r>
        <w:t xml:space="preserve">(п. 2.6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 xml:space="preserve">2.7. Для оформления в психоневрологический интернат (отделение) гражданин или представитель, дополнительно к документам, указанным в </w:t>
      </w:r>
      <w:hyperlink w:anchor="P92" w:history="1">
        <w:r>
          <w:rPr>
            <w:color w:val="0000FF"/>
          </w:rPr>
          <w:t>пункте 2.6</w:t>
        </w:r>
      </w:hyperlink>
      <w:r>
        <w:t xml:space="preserve"> настоящего Порядка, представляет следующие документы: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1) заключение врачебной комиссии с участием врача-психиатра, содержащее сведения о наличии у лица психического расстройства, лишающего его возможности находиться в неспециализированном учреждении, оказывающем социальные услуги в стационарной форме социального обслуживания, а в отношении дееспособного лица - содержащее также сведения об отсутствии оснований для признания его недееспособным;</w:t>
      </w:r>
    </w:p>
    <w:p w:rsidR="00557585" w:rsidRDefault="00557585">
      <w:pPr>
        <w:pStyle w:val="ConsPlusNormal"/>
        <w:ind w:firstLine="540"/>
        <w:jc w:val="both"/>
      </w:pPr>
      <w:r>
        <w:t>2) решение органа опеки и попечительства о помещении гражданина в психоневрологический интернат (отделение), принятое на основании заключения врачебной комиссии с участием врача-психиатра (при устройстве лица, признанного в установленном порядке недееспособным);</w:t>
      </w:r>
    </w:p>
    <w:p w:rsidR="00557585" w:rsidRDefault="00557585">
      <w:pPr>
        <w:pStyle w:val="ConsPlusNormal"/>
        <w:ind w:firstLine="540"/>
        <w:jc w:val="both"/>
      </w:pPr>
      <w:r>
        <w:t>3) решение суда о признании гражданина недееспособным (при устройстве лица, признанного в установленном порядке недееспособным).</w:t>
      </w:r>
    </w:p>
    <w:p w:rsidR="00557585" w:rsidRDefault="00557585">
      <w:pPr>
        <w:pStyle w:val="ConsPlusNormal"/>
        <w:ind w:firstLine="540"/>
        <w:jc w:val="both"/>
      </w:pPr>
      <w:bookmarkStart w:id="9" w:name="P123"/>
      <w:bookmarkEnd w:id="9"/>
      <w:r>
        <w:t xml:space="preserve">2.8. Для оформления в детский дом-интернат для умственно отсталых детей или детское отделение психоневрологического интерната (отделения) гражданин дополнительно к документам, указанным в </w:t>
      </w:r>
      <w:hyperlink w:anchor="P92" w:history="1">
        <w:r>
          <w:rPr>
            <w:color w:val="0000FF"/>
          </w:rPr>
          <w:t>пункте 2.6</w:t>
        </w:r>
      </w:hyperlink>
      <w:r>
        <w:t xml:space="preserve"> настоящего Порядка, представляет следующие документы: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1) решение органа опеки и попечительства о помещении несовершеннолетнего на содержание и воспитание в детский дом-интернат для умственно отсталых детей или детское отделение психоневрологического интерната;</w:t>
      </w:r>
    </w:p>
    <w:p w:rsidR="00557585" w:rsidRDefault="00557585">
      <w:pPr>
        <w:pStyle w:val="ConsPlusNormal"/>
        <w:ind w:firstLine="540"/>
        <w:jc w:val="both"/>
      </w:pPr>
      <w:r>
        <w:t>2) заключение психолого-медико-педагогической комиссии;</w:t>
      </w:r>
    </w:p>
    <w:p w:rsidR="00557585" w:rsidRDefault="00557585">
      <w:pPr>
        <w:pStyle w:val="ConsPlusNormal"/>
        <w:ind w:firstLine="540"/>
        <w:jc w:val="both"/>
      </w:pPr>
      <w:r>
        <w:t>3) историю болезни, к которой приобщается медицинская карта;</w:t>
      </w:r>
    </w:p>
    <w:p w:rsidR="00557585" w:rsidRDefault="00557585">
      <w:pPr>
        <w:pStyle w:val="ConsPlusNormal"/>
        <w:ind w:firstLine="540"/>
        <w:jc w:val="both"/>
      </w:pPr>
      <w:r>
        <w:t>документы, подтверждающие отсутствие родителей или невозможность воспитания ими своих детей (свидетельство о смерти родителей, решение суда о лишении родительских прав или отобрании ребенка с приложением постановления о закреплении за ребенком жилой площади, акт о подкидывании ребенка, справка об отсутствии, болезни или розыске родителей).</w:t>
      </w:r>
    </w:p>
    <w:p w:rsidR="00557585" w:rsidRDefault="00557585">
      <w:pPr>
        <w:pStyle w:val="ConsPlusNormal"/>
        <w:ind w:firstLine="540"/>
        <w:jc w:val="both"/>
      </w:pPr>
      <w:bookmarkStart w:id="10" w:name="P129"/>
      <w:bookmarkEnd w:id="10"/>
      <w:r>
        <w:t>2.9. Копии документов удостоверяются специалистами Центра по предоставлению государственных услуг.</w:t>
      </w:r>
    </w:p>
    <w:p w:rsidR="00557585" w:rsidRDefault="00557585">
      <w:pPr>
        <w:pStyle w:val="ConsPlusNormal"/>
        <w:ind w:firstLine="540"/>
        <w:jc w:val="both"/>
      </w:pPr>
      <w:bookmarkStart w:id="11" w:name="P130"/>
      <w:bookmarkEnd w:id="11"/>
      <w:r>
        <w:t>2.10. Для формирования личного дела заявитель вправе представить акт обследования жилищно-бытовых условий.</w:t>
      </w:r>
    </w:p>
    <w:p w:rsidR="00557585" w:rsidRDefault="00557585">
      <w:pPr>
        <w:pStyle w:val="ConsPlusNormal"/>
        <w:ind w:firstLine="540"/>
        <w:jc w:val="both"/>
      </w:pPr>
      <w:r>
        <w:t xml:space="preserve">В случае если заявителем по собственной инициативе не представлен документ, указанный в настоящем пункте, Центр по предоставлению государственных услуг в течение 5 календарных дней со дня представления документов, указанных в </w:t>
      </w:r>
      <w:hyperlink w:anchor="P92" w:history="1">
        <w:r>
          <w:rPr>
            <w:color w:val="0000FF"/>
          </w:rPr>
          <w:t>пункте 2.6</w:t>
        </w:r>
      </w:hyperlink>
      <w:r>
        <w:t xml:space="preserve"> настоящего Порядка, запрашивает его в органах и организациях, в распоряжении которых находится указанный документ, в порядке межведомственного взаимодействия в соответствии с требованиями </w:t>
      </w:r>
      <w:hyperlink r:id="rId27" w:history="1">
        <w:r>
          <w:rPr>
            <w:color w:val="0000FF"/>
          </w:rPr>
          <w:t>статьи 7</w:t>
        </w:r>
      </w:hyperlink>
      <w:r>
        <w:t xml:space="preserve"> Федерального закона </w:t>
      </w:r>
      <w:r>
        <w:lastRenderedPageBreak/>
        <w:t>от 27 июля 2010 г. N 210-ФЗ "Об организации предоставления государственных и муниципальных услуг".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 xml:space="preserve">2.11. Центр по предоставлению государственных услуг в течение 5 рабочих дней со дня представления документов, предусмотренных </w:t>
      </w:r>
      <w:hyperlink w:anchor="P87" w:history="1">
        <w:r>
          <w:rPr>
            <w:color w:val="0000FF"/>
          </w:rPr>
          <w:t>пунктами 2.3</w:t>
        </w:r>
      </w:hyperlink>
      <w:r>
        <w:t xml:space="preserve">, </w:t>
      </w:r>
      <w:hyperlink w:anchor="P92" w:history="1">
        <w:r>
          <w:rPr>
            <w:color w:val="0000FF"/>
          </w:rPr>
          <w:t>2.6</w:t>
        </w:r>
      </w:hyperlink>
      <w:r>
        <w:t xml:space="preserve"> - </w:t>
      </w:r>
      <w:hyperlink w:anchor="P123" w:history="1">
        <w:r>
          <w:rPr>
            <w:color w:val="0000FF"/>
          </w:rPr>
          <w:t>2.8</w:t>
        </w:r>
      </w:hyperlink>
      <w:r>
        <w:t xml:space="preserve">, </w:t>
      </w:r>
      <w:hyperlink w:anchor="P130" w:history="1">
        <w:r>
          <w:rPr>
            <w:color w:val="0000FF"/>
          </w:rPr>
          <w:t>2.10</w:t>
        </w:r>
      </w:hyperlink>
      <w:r>
        <w:t xml:space="preserve"> (в случае, если документ, указанный в </w:t>
      </w:r>
      <w:hyperlink w:anchor="P130" w:history="1">
        <w:r>
          <w:rPr>
            <w:color w:val="0000FF"/>
          </w:rPr>
          <w:t>пункте 2.10</w:t>
        </w:r>
      </w:hyperlink>
      <w:r>
        <w:t xml:space="preserve"> настоящего Порядка, представлен гражданином по собственной инициативе) настоящего Порядка, формирует личное дело и направляет его в Министерство труда, занятости и социальной защиты Республики Коми (далее - Министерство).</w:t>
      </w:r>
    </w:p>
    <w:p w:rsidR="00557585" w:rsidRDefault="00557585">
      <w:pPr>
        <w:pStyle w:val="ConsPlusNormal"/>
        <w:ind w:firstLine="540"/>
        <w:jc w:val="both"/>
      </w:pPr>
      <w:r>
        <w:t>Министерство при поступлении личного дела рассматривает его на Комиссии по рассмотрению личных дел (в том числе медицинских документов) граждан, подавших заявления о предоставлении социальных услуг в стационарной форме социального обслуживания на территории Республики Коми (далее - Комиссия), и принимает решение о признании гражданина нуждающимся в социальном обслуживании в стационарной форме либо об отказе в социальном обслуживании в стационарной форме на территории Республики Коми.</w:t>
      </w:r>
    </w:p>
    <w:p w:rsidR="00557585" w:rsidRDefault="00557585">
      <w:pPr>
        <w:pStyle w:val="ConsPlusNormal"/>
        <w:ind w:firstLine="540"/>
        <w:jc w:val="both"/>
      </w:pPr>
      <w:r>
        <w:t>Решение о признании гражданина нуждающимся в социальном обслуживании либо об отказе в социальном обслуживании на территории Республики Коми оформляется в виде распоряжения и подписывается уполномоченным лицом Министерства.</w:t>
      </w:r>
    </w:p>
    <w:p w:rsidR="00557585" w:rsidRDefault="00557585">
      <w:pPr>
        <w:pStyle w:val="ConsPlusNormal"/>
        <w:ind w:firstLine="540"/>
        <w:jc w:val="both"/>
      </w:pPr>
      <w:bookmarkStart w:id="12" w:name="P136"/>
      <w:bookmarkEnd w:id="12"/>
      <w:r>
        <w:t>В случае признания гражданина нуждающимся в социальном обслуживании составляется индивидуальная программа в двух экземплярах. Один экземпляр индивидуальной программы остается в Министерстве, второй с личным делом направляется в Центр по предоставлению государственных услуг по месту жительства гражданина в течение 5 рабочих дней со дня принятия решения о признании гражданина нуждающимся в социальном обслуживании в стационарной форме. Центр по предоставлению государственных услуг по месту жительства гражданина формирует базу личных дел граждан, признанных нуждающимися в социальном обслуживании в стационарной форме.</w:t>
      </w:r>
    </w:p>
    <w:p w:rsidR="00557585" w:rsidRDefault="00557585">
      <w:pPr>
        <w:pStyle w:val="ConsPlusNormal"/>
        <w:ind w:firstLine="540"/>
        <w:jc w:val="both"/>
      </w:pPr>
      <w:bookmarkStart w:id="13" w:name="P137"/>
      <w:bookmarkEnd w:id="13"/>
      <w:r>
        <w:t>В случае принятия решения об отказе гражданину в социальном обслуживании в стационарной форме заявление и личное дело гражданина возвращаются в Центр по предоставлению государственных услуг по месту жительства гражданина в течение 5 рабочих дней со дня принятия решения об отказе в социальном обслуживании в стационарной форме.</w:t>
      </w:r>
    </w:p>
    <w:p w:rsidR="00557585" w:rsidRDefault="00557585">
      <w:pPr>
        <w:pStyle w:val="ConsPlusNormal"/>
        <w:ind w:firstLine="540"/>
        <w:jc w:val="both"/>
      </w:pPr>
      <w:r>
        <w:t>Основаниями для принятия решения об отказе гражданину в социальном обслуживании в стационарной форме являются:</w:t>
      </w:r>
    </w:p>
    <w:p w:rsidR="00557585" w:rsidRDefault="00557585">
      <w:pPr>
        <w:pStyle w:val="ConsPlusNormal"/>
        <w:ind w:firstLine="540"/>
        <w:jc w:val="both"/>
      </w:pPr>
      <w:r>
        <w:t>а) наличие медицинских противопоказаний к приему в стационарные организации социального обслуживания;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б) письменный отказ заявителя (представителя) от предоставления социальных услуг в стационарной форме социального обслуживания;</w:t>
      </w:r>
    </w:p>
    <w:p w:rsidR="00557585" w:rsidRDefault="00557585">
      <w:pPr>
        <w:pStyle w:val="ConsPlusNormal"/>
        <w:ind w:firstLine="540"/>
        <w:jc w:val="both"/>
      </w:pPr>
      <w:r>
        <w:t>в) неполный пакет документов, содержащихся в личном деле.</w:t>
      </w:r>
    </w:p>
    <w:p w:rsidR="00557585" w:rsidRDefault="00557585">
      <w:pPr>
        <w:pStyle w:val="ConsPlusNormal"/>
        <w:jc w:val="both"/>
      </w:pPr>
      <w:r>
        <w:t xml:space="preserve">(п. 2.11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 xml:space="preserve">2.12. Центр по предоставлению государственных услуг в течение 3 рабочих дней со дня поступления из Министерства документов, указанных в </w:t>
      </w:r>
      <w:hyperlink w:anchor="P136" w:history="1">
        <w:r>
          <w:rPr>
            <w:color w:val="0000FF"/>
          </w:rPr>
          <w:t>абзацах четвертом</w:t>
        </w:r>
      </w:hyperlink>
      <w:r>
        <w:t xml:space="preserve"> и </w:t>
      </w:r>
      <w:hyperlink w:anchor="P137" w:history="1">
        <w:r>
          <w:rPr>
            <w:color w:val="0000FF"/>
          </w:rPr>
          <w:t>пятом пункта 2.11</w:t>
        </w:r>
      </w:hyperlink>
      <w:r>
        <w:t xml:space="preserve"> настоящего Порядка, направляет соответствующее уведомление гражданину о признании его нуждающимся в социальном обслуживании либо об отказе в социальном обслуживании в стационарной форме на территории Республики Коми.</w:t>
      </w:r>
    </w:p>
    <w:p w:rsidR="00557585" w:rsidRDefault="00557585">
      <w:pPr>
        <w:pStyle w:val="ConsPlusNormal"/>
        <w:ind w:firstLine="540"/>
        <w:jc w:val="both"/>
      </w:pPr>
      <w:r>
        <w:t>В случае признания гражданина нуждающимся в социальном обслуживании Центр по предоставлению государственных услуг выдает заявителю индивидуальную программу на руки под роспись.</w:t>
      </w:r>
    </w:p>
    <w:p w:rsidR="00557585" w:rsidRDefault="00557585">
      <w:pPr>
        <w:pStyle w:val="ConsPlusNormal"/>
        <w:ind w:firstLine="540"/>
        <w:jc w:val="both"/>
      </w:pPr>
      <w:r>
        <w:t>В случае принятия Министерством решения об отказе гражданину в социальном обслуживании в стационарной форме заявление и документы, содержащиеся в личном деле, возвращаются заявителю.</w:t>
      </w:r>
    </w:p>
    <w:p w:rsidR="00557585" w:rsidRDefault="00557585">
      <w:pPr>
        <w:pStyle w:val="ConsPlusNormal"/>
        <w:ind w:firstLine="540"/>
        <w:jc w:val="both"/>
      </w:pPr>
      <w:r>
        <w:t>Решение об отказе в социальном обслуживании может быть обжаловано в установленном законодательством порядке.</w:t>
      </w:r>
    </w:p>
    <w:p w:rsidR="00557585" w:rsidRDefault="00557585">
      <w:pPr>
        <w:pStyle w:val="ConsPlusNormal"/>
        <w:jc w:val="both"/>
      </w:pPr>
      <w:r>
        <w:lastRenderedPageBreak/>
        <w:t xml:space="preserve">(п. 2.12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2.13. Повторное обращение гражданина о предоставлении социальных услуг в стационарной форме социального обслуживания осуществляются в соответствии с настоящим Порядком.</w:t>
      </w:r>
    </w:p>
    <w:p w:rsidR="00557585" w:rsidRDefault="00557585">
      <w:pPr>
        <w:pStyle w:val="ConsPlusNormal"/>
        <w:ind w:firstLine="540"/>
        <w:jc w:val="both"/>
      </w:pPr>
      <w:r>
        <w:t>2.14. Поступившие от граждан заявления об отказе предоставления социальных услуг в стационарной форме регистрируются Центром по предоставлению государственных услуг по месту жительства гражданина в день их поступления, информация гражданина об отказе предоставления социальных услуг доводится в течение 5 рабочих дней до Министерства.</w:t>
      </w:r>
    </w:p>
    <w:p w:rsidR="00557585" w:rsidRDefault="00557585">
      <w:pPr>
        <w:pStyle w:val="ConsPlusNormal"/>
        <w:ind w:firstLine="540"/>
        <w:jc w:val="both"/>
      </w:pPr>
      <w:r>
        <w:t xml:space="preserve">2.15 - 2.16. Исключены. - </w:t>
      </w:r>
      <w:hyperlink r:id="rId32" w:history="1">
        <w:r>
          <w:rPr>
            <w:color w:val="0000FF"/>
          </w:rPr>
          <w:t>Приказ</w:t>
        </w:r>
      </w:hyperlink>
      <w:r>
        <w:t xml:space="preserve"> Министерства труда, занятости и социальной защиты Республики Коми от 25.05.2016 N 1327.</w:t>
      </w:r>
    </w:p>
    <w:p w:rsidR="00557585" w:rsidRDefault="00557585">
      <w:pPr>
        <w:pStyle w:val="ConsPlusNormal"/>
        <w:ind w:firstLine="540"/>
        <w:jc w:val="both"/>
      </w:pPr>
      <w:r>
        <w:t>2.17. Поступившее от получателя социальных услуг письменное заявление с копией индивидуальной программы регистрируются поставщиком социальных услуг и вносятся в список очередности, формируемый по дате обращения получателя социальных услуг. После включения получателя социальных услуг в список очередности, поставщик социальных услуг извещает его о постановке на учет с указанием даты постановки и номера очередности.</w:t>
      </w:r>
    </w:p>
    <w:p w:rsidR="00557585" w:rsidRDefault="00557585">
      <w:pPr>
        <w:pStyle w:val="ConsPlusNormal"/>
        <w:jc w:val="both"/>
      </w:pPr>
      <w:r>
        <w:t xml:space="preserve">(п. 2.17 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2.18. Поставщик социальных услуг извещает получателя социальных услуг о наличии свободного места и одновременно запрашивает в Центре по предоставлению государственных услуг по месту жительства получателя социальных услуг его личное дело.</w:t>
      </w:r>
    </w:p>
    <w:p w:rsidR="00557585" w:rsidRDefault="00557585">
      <w:pPr>
        <w:pStyle w:val="ConsPlusNormal"/>
        <w:jc w:val="both"/>
      </w:pPr>
      <w:r>
        <w:t xml:space="preserve">(п. 2.18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2.19. Центр по предоставлению государственных услуг в течение 3 рабочих дней со дня получения запроса направляет личное дело получателя социальных услуг поставщику социальных услуг.</w:t>
      </w:r>
    </w:p>
    <w:p w:rsidR="00557585" w:rsidRDefault="00557585">
      <w:pPr>
        <w:pStyle w:val="ConsPlusNormal"/>
        <w:ind w:firstLine="540"/>
        <w:jc w:val="both"/>
      </w:pPr>
      <w:bookmarkStart w:id="14" w:name="P157"/>
      <w:bookmarkEnd w:id="14"/>
      <w:r>
        <w:t>2.20. Поступающие получатели социальных услуг к поставщику социальных услуг предъявляют:</w:t>
      </w:r>
    </w:p>
    <w:p w:rsidR="00557585" w:rsidRDefault="00557585">
      <w:pPr>
        <w:pStyle w:val="ConsPlusNormal"/>
        <w:ind w:firstLine="540"/>
        <w:jc w:val="both"/>
      </w:pPr>
      <w:r>
        <w:t>1) индивидуальную программу, подписанную уполномоченным лицом Министерства;</w:t>
      </w:r>
    </w:p>
    <w:p w:rsidR="00557585" w:rsidRDefault="00557585">
      <w:pPr>
        <w:pStyle w:val="ConsPlusNormal"/>
        <w:ind w:firstLine="540"/>
        <w:jc w:val="both"/>
      </w:pPr>
      <w:r>
        <w:t>2) документ, удостоверяющий личность гражданина, проживающего на территории Республики Коми (свидетельство о рождении с вкладышем, подтверждающим наличие у ребенка гражданства Российской Федерации (для лиц, не достигших 14-летнего возраста);</w:t>
      </w:r>
    </w:p>
    <w:p w:rsidR="00557585" w:rsidRDefault="00557585">
      <w:pPr>
        <w:pStyle w:val="ConsPlusNormal"/>
        <w:ind w:firstLine="540"/>
        <w:jc w:val="both"/>
      </w:pPr>
      <w:r>
        <w:t>3) пенсионное удостоверение (при наличии);</w:t>
      </w:r>
    </w:p>
    <w:p w:rsidR="00557585" w:rsidRDefault="00557585">
      <w:pPr>
        <w:pStyle w:val="ConsPlusNormal"/>
        <w:ind w:firstLine="540"/>
        <w:jc w:val="both"/>
      </w:pPr>
      <w:r>
        <w:t>4) полис обязательного медицинского страхования;</w:t>
      </w:r>
    </w:p>
    <w:p w:rsidR="00557585" w:rsidRDefault="00557585">
      <w:pPr>
        <w:pStyle w:val="ConsPlusNormal"/>
        <w:ind w:firstLine="540"/>
        <w:jc w:val="both"/>
      </w:pPr>
      <w:r>
        <w:t>5) страховое свидетельство обязательного пенсионного страхования (при наличии);</w:t>
      </w:r>
    </w:p>
    <w:p w:rsidR="00557585" w:rsidRDefault="00557585">
      <w:pPr>
        <w:pStyle w:val="ConsPlusNormal"/>
        <w:ind w:firstLine="540"/>
        <w:jc w:val="both"/>
      </w:pPr>
      <w:r>
        <w:t>6) справку, свидетельство, удостоверение или иной документ установленного образца о праве на меры социальной поддержки в соответствии с законодательством (для лиц, имеющих право на внеочередное и первоочередное предоставление социального обслуживания) (при наличии);</w:t>
      </w:r>
    </w:p>
    <w:p w:rsidR="00557585" w:rsidRDefault="00557585">
      <w:pPr>
        <w:pStyle w:val="ConsPlusNormal"/>
        <w:ind w:firstLine="540"/>
        <w:jc w:val="both"/>
      </w:pPr>
      <w:r>
        <w:t>7) справки о выплате пособий, стипендий и иных аналогичных выплат, а также иных доходов, полученных гражданином в соответствии с законодательством Российской Федерации за последние 12 календарных месяцев, предшествующих месяцу подачи заявления о предоставлении социальных услуг в стационарной форме социального обслуживания;</w:t>
      </w:r>
    </w:p>
    <w:p w:rsidR="00557585" w:rsidRDefault="00557585">
      <w:pPr>
        <w:pStyle w:val="ConsPlusNormal"/>
        <w:ind w:firstLine="540"/>
        <w:jc w:val="both"/>
      </w:pPr>
      <w:r>
        <w:t>8) справку о наличии (отсутствии) доходов членов семьи или одиноко проживающего гражданина и принадлежащем им (ему) имуществе на праве собственности;</w:t>
      </w:r>
    </w:p>
    <w:p w:rsidR="00557585" w:rsidRDefault="00557585">
      <w:pPr>
        <w:pStyle w:val="ConsPlusNormal"/>
        <w:ind w:firstLine="540"/>
        <w:jc w:val="both"/>
      </w:pPr>
      <w:r>
        <w:t>9) медицинскую карту с выпиской из истории болезни, направляемого на социальное стационарное обслуживание, с приложением необходимых лабораторных исследований:</w:t>
      </w:r>
    </w:p>
    <w:p w:rsidR="00557585" w:rsidRDefault="00557585">
      <w:pPr>
        <w:pStyle w:val="ConsPlusNormal"/>
        <w:ind w:firstLine="540"/>
        <w:jc w:val="both"/>
      </w:pPr>
      <w:r>
        <w:t>- кровь на маркеры вирусного гепатита B (срок годности 21 день), вирусного гепатита C (срок годности 42 дня);</w:t>
      </w:r>
    </w:p>
    <w:p w:rsidR="00557585" w:rsidRDefault="00557585">
      <w:pPr>
        <w:pStyle w:val="ConsPlusNormal"/>
        <w:ind w:firstLine="540"/>
        <w:jc w:val="both"/>
      </w:pPr>
      <w:r>
        <w:t>- результаты анализов на дизгруппу, сальмонеллез, яйца гельминтов (срок годности 10 дней);</w:t>
      </w:r>
    </w:p>
    <w:p w:rsidR="00557585" w:rsidRDefault="00557585">
      <w:pPr>
        <w:pStyle w:val="ConsPlusNormal"/>
        <w:ind w:firstLine="540"/>
        <w:jc w:val="both"/>
      </w:pPr>
      <w:r>
        <w:t>- результаты биохимического анализа крови (срок годности 14 дней);</w:t>
      </w:r>
    </w:p>
    <w:p w:rsidR="00557585" w:rsidRDefault="00557585">
      <w:pPr>
        <w:pStyle w:val="ConsPlusNormal"/>
        <w:ind w:firstLine="540"/>
        <w:jc w:val="both"/>
      </w:pPr>
      <w:r>
        <w:t>- результаты анализа крови на RW (реакция на сифилис) (срок годности 21 день);</w:t>
      </w:r>
    </w:p>
    <w:p w:rsidR="00557585" w:rsidRDefault="00557585">
      <w:pPr>
        <w:pStyle w:val="ConsPlusNormal"/>
        <w:ind w:firstLine="540"/>
        <w:jc w:val="both"/>
      </w:pPr>
      <w:r>
        <w:t>- кровь на ВИЧ (срок годности 3 месяца);</w:t>
      </w:r>
    </w:p>
    <w:p w:rsidR="00557585" w:rsidRDefault="00557585">
      <w:pPr>
        <w:pStyle w:val="ConsPlusNormal"/>
        <w:ind w:firstLine="540"/>
        <w:jc w:val="both"/>
      </w:pPr>
      <w:r>
        <w:t>- флюорограмма, результаты действительны в течение года;</w:t>
      </w:r>
    </w:p>
    <w:p w:rsidR="00557585" w:rsidRDefault="00557585">
      <w:pPr>
        <w:pStyle w:val="ConsPlusNormal"/>
        <w:ind w:firstLine="540"/>
        <w:jc w:val="both"/>
      </w:pPr>
      <w:r>
        <w:t>- результаты бактериологического исследования на дифтерию (14 дней);</w:t>
      </w:r>
    </w:p>
    <w:p w:rsidR="00557585" w:rsidRDefault="00557585">
      <w:pPr>
        <w:pStyle w:val="ConsPlusNormal"/>
        <w:ind w:firstLine="540"/>
        <w:jc w:val="both"/>
      </w:pPr>
      <w:r>
        <w:lastRenderedPageBreak/>
        <w:t>- сведения о прививке на дифтерию;</w:t>
      </w:r>
    </w:p>
    <w:p w:rsidR="00557585" w:rsidRDefault="00557585">
      <w:pPr>
        <w:pStyle w:val="ConsPlusNormal"/>
        <w:ind w:firstLine="540"/>
        <w:jc w:val="both"/>
      </w:pPr>
      <w:r>
        <w:t>- результаты лабораторных исследований на инфекции, передающиеся половым путем;</w:t>
      </w:r>
    </w:p>
    <w:p w:rsidR="00557585" w:rsidRDefault="00557585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10) сертификат профилактических прививок;</w:t>
      </w:r>
    </w:p>
    <w:p w:rsidR="00557585" w:rsidRDefault="00557585">
      <w:pPr>
        <w:pStyle w:val="ConsPlusNormal"/>
        <w:ind w:firstLine="540"/>
        <w:jc w:val="both"/>
      </w:pPr>
      <w:r>
        <w:t>11) заключение федерального учреждения медико-социальной экспертизы о группе инвалидности (для лиц, являющихся инвалидами);</w:t>
      </w:r>
    </w:p>
    <w:p w:rsidR="00557585" w:rsidRDefault="00557585">
      <w:pPr>
        <w:pStyle w:val="ConsPlusNormal"/>
        <w:ind w:firstLine="540"/>
        <w:jc w:val="both"/>
      </w:pPr>
      <w:r>
        <w:t>12) индивидуальную программу реабилитации или абилитации (для инвалидов);</w:t>
      </w:r>
    </w:p>
    <w:p w:rsidR="00557585" w:rsidRDefault="00557585">
      <w:pPr>
        <w:pStyle w:val="ConsPlusNormal"/>
        <w:ind w:firstLine="540"/>
        <w:jc w:val="both"/>
      </w:pPr>
      <w:r>
        <w:t>13) справку об отсутствии инфекционных заболеваний, выданную по месту жительства лица, поступающего в детский дом-интернат (отделение) для умственно отсталых детей или детское отделение психоневрологического интерната, справку ЦГСЭН или участкового врача об отсутствии контакта с инфекционными больными (3 дня).</w:t>
      </w:r>
    </w:p>
    <w:p w:rsidR="00557585" w:rsidRDefault="00557585">
      <w:pPr>
        <w:pStyle w:val="ConsPlusNormal"/>
        <w:ind w:firstLine="540"/>
        <w:jc w:val="both"/>
      </w:pPr>
      <w:r>
        <w:t>Получатели социальных услуг с истекшим сроком лабораторных исследований и заключений врачей-специалистов (не более 6-ти месяцев согласно медицинской карте) к приему на стационарное обслуживание не допускаются.</w:t>
      </w:r>
    </w:p>
    <w:p w:rsidR="00557585" w:rsidRDefault="00557585">
      <w:pPr>
        <w:pStyle w:val="ConsPlusNormal"/>
        <w:jc w:val="both"/>
      </w:pPr>
      <w:r>
        <w:t xml:space="preserve">(п. 2.20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2.21. Получатели социальных услуг, принимаемые на социальное обслуживание в стационарной форме, их представители должны быть ознакомлены поставщиком социальных услуг с перечнем и содержанием предоставляемых им социальных услуг, условиями и порядком их предоставления, а также с правилами внутреннего распорядка получателей социальных услуг.</w:t>
      </w:r>
    </w:p>
    <w:p w:rsidR="00557585" w:rsidRDefault="00557585">
      <w:pPr>
        <w:pStyle w:val="ConsPlusNormal"/>
        <w:ind w:firstLine="540"/>
        <w:jc w:val="both"/>
      </w:pPr>
      <w:r>
        <w:t>2.22. При приеме на социальное обслуживание в стационарной форме получатели социальных услуг заключают договор о предоставлении социальных услуг в стационарной форме социального обслуживания на срок, определенный индивидуальной программой, и обеспечиваются предоставлением социальных услуг в объеме услуг, определенных индивидуальной программой.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2.23. Не допускается прием на социальное обслуживание в стационарной форме получателей социальных услуг без регистрации по месту жительства или по месту пребывания на территории Республики Коми, за исключением лиц без определенного места жительства.</w:t>
      </w:r>
    </w:p>
    <w:p w:rsidR="00557585" w:rsidRDefault="00557585">
      <w:pPr>
        <w:pStyle w:val="ConsPlusNormal"/>
        <w:ind w:firstLine="540"/>
        <w:jc w:val="both"/>
      </w:pPr>
      <w:r>
        <w:t>2.24. Не допускается прием на социальное обслуживание в стационарной форме получателей социальных услуг с домашней мебелью и вещами.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III. Сроки, виды, объем и нормы предоставления социальных</w:t>
      </w:r>
    </w:p>
    <w:p w:rsidR="00557585" w:rsidRDefault="00557585">
      <w:pPr>
        <w:pStyle w:val="ConsPlusNormal"/>
        <w:jc w:val="center"/>
      </w:pPr>
      <w:r>
        <w:t>услуг в стационарной форме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r>
        <w:t>3.1. Социальные услуги в стационарной форме социального обслуживания предоставляются получателям социальных услуг при постоянном, временном (на срок, определенный индивидуальной программой) или пятидневном (в неделю) круглосуточном проживании в организации социального обслуживания.</w:t>
      </w:r>
    </w:p>
    <w:p w:rsidR="00557585" w:rsidRDefault="00557585">
      <w:pPr>
        <w:pStyle w:val="ConsPlusNormal"/>
        <w:ind w:firstLine="540"/>
        <w:jc w:val="both"/>
      </w:pPr>
      <w:r>
        <w:t>3.2. Получателю социальных услуг предоставляются следующие виды социальных услуг в стационарной форме социального обслуживания:</w:t>
      </w:r>
    </w:p>
    <w:p w:rsidR="00557585" w:rsidRDefault="00557585">
      <w:pPr>
        <w:pStyle w:val="ConsPlusNormal"/>
        <w:ind w:firstLine="540"/>
        <w:jc w:val="both"/>
      </w:pPr>
      <w:r>
        <w:t>1) социально-бытовые, направленные на поддержание жизнедеятельности получателей социальных услуг в быту;</w:t>
      </w:r>
    </w:p>
    <w:p w:rsidR="00557585" w:rsidRDefault="00557585">
      <w:pPr>
        <w:pStyle w:val="ConsPlusNormal"/>
        <w:ind w:firstLine="540"/>
        <w:jc w:val="both"/>
      </w:pPr>
      <w:r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</w:p>
    <w:p w:rsidR="00557585" w:rsidRDefault="00557585">
      <w:pPr>
        <w:pStyle w:val="ConsPlusNormal"/>
        <w:ind w:firstLine="540"/>
        <w:jc w:val="both"/>
      </w:pPr>
      <w: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557585" w:rsidRDefault="00557585">
      <w:pPr>
        <w:pStyle w:val="ConsPlusNormal"/>
        <w:ind w:firstLine="540"/>
        <w:jc w:val="both"/>
      </w:pPr>
      <w:r>
        <w:lastRenderedPageBreak/>
        <w:t>4) социально-педагогические,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557585" w:rsidRDefault="00557585">
      <w:pPr>
        <w:pStyle w:val="ConsPlusNormal"/>
        <w:ind w:firstLine="540"/>
        <w:jc w:val="both"/>
      </w:pPr>
      <w:r>
        <w:t>5) социально-трудовые, направленные на оказание помощи в трудоустройстве и в решении других проблем, связанных с трудовой адаптацией;</w:t>
      </w:r>
    </w:p>
    <w:p w:rsidR="00557585" w:rsidRDefault="00557585">
      <w:pPr>
        <w:pStyle w:val="ConsPlusNormal"/>
        <w:ind w:firstLine="540"/>
        <w:jc w:val="both"/>
      </w:pPr>
      <w:r>
        <w:t>6) 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557585" w:rsidRDefault="00557585">
      <w:pPr>
        <w:pStyle w:val="ConsPlusNormal"/>
        <w:ind w:firstLine="540"/>
        <w:jc w:val="both"/>
      </w:pPr>
      <w:r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детей-инвалидов.</w:t>
      </w:r>
    </w:p>
    <w:p w:rsidR="00557585" w:rsidRDefault="00557585">
      <w:pPr>
        <w:pStyle w:val="ConsPlusNormal"/>
        <w:ind w:firstLine="540"/>
        <w:jc w:val="both"/>
      </w:pPr>
      <w:r>
        <w:t xml:space="preserve">3.3. В стационарной форме социального обслуживания обеспечивается предоставление социальных услуг в объеме услуг, включенных в </w:t>
      </w:r>
      <w:hyperlink r:id="rId39" w:history="1">
        <w:r>
          <w:rPr>
            <w:color w:val="0000FF"/>
          </w:rPr>
          <w:t>перечень</w:t>
        </w:r>
      </w:hyperlink>
      <w:r>
        <w:t xml:space="preserve"> социальных услуг, предоставляемых поставщиками социальных услуг (далее - Перечень), утвержденный Законом Республики Коми от 9 декабря 2014 г. N 156-РЗ "Об утверждении перечня социальных услуг, предоставляемых поставщиками социальных услуг в Республике Коми", а также в объеме, определенном "</w:t>
      </w:r>
      <w:hyperlink r:id="rId40" w:history="1">
        <w:r>
          <w:rPr>
            <w:color w:val="0000FF"/>
          </w:rPr>
          <w:t>ГОСТ Р 53058-2013</w:t>
        </w:r>
      </w:hyperlink>
      <w:r>
        <w:t xml:space="preserve">. Национальный стандарт Российской Федерации. Социальное обслуживание населения. Социальные услуги гражданам пожилого возраста", утвержденного и введенного в действие </w:t>
      </w:r>
      <w:hyperlink r:id="rId41" w:history="1">
        <w:r>
          <w:rPr>
            <w:color w:val="0000FF"/>
          </w:rPr>
          <w:t>Приказом</w:t>
        </w:r>
      </w:hyperlink>
      <w:r>
        <w:t xml:space="preserve"> Росстандарта от 17 октября 2013 г. N 1181-ст, с 1 января 2015 года.</w:t>
      </w:r>
    </w:p>
    <w:p w:rsidR="00557585" w:rsidRDefault="00557585">
      <w:pPr>
        <w:pStyle w:val="ConsPlusNormal"/>
        <w:ind w:firstLine="540"/>
        <w:jc w:val="both"/>
      </w:pPr>
      <w:r>
        <w:t>3.4. Предоставление гражданам по их желанию, выраженному в письменной или электронной форме, за плату дополнительных социальных услуг в стационарной форме социального обслуживания, сверх социальных услуг, включенных в индивидуальную программу, осуществляется поставщиками социальных услуг в рамках их полномочий.</w:t>
      </w:r>
    </w:p>
    <w:p w:rsidR="00557585" w:rsidRDefault="00557585">
      <w:pPr>
        <w:pStyle w:val="ConsPlusNormal"/>
        <w:jc w:val="both"/>
      </w:pPr>
      <w:r>
        <w:t xml:space="preserve">(п. 3.4 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3.5. Подушевой норматив финансирования социальных услуг, предоставляемых в стационарной форме социального обслуживания, устанавливается приказом Министерства труда, занятости и социальной защиты Республики Коми.</w:t>
      </w:r>
    </w:p>
    <w:p w:rsidR="00557585" w:rsidRDefault="00557585">
      <w:pPr>
        <w:pStyle w:val="ConsPlusNormal"/>
        <w:ind w:firstLine="540"/>
        <w:jc w:val="both"/>
      </w:pPr>
      <w:r>
        <w:t>3.6. При расчете объема предоставления социальных услуг в стационарной форме социального обслуживания учитываются нормы и нормативы, установленные приказами Министерства труда, занятости и социальной защиты Республики Коми, в том числе нормы питания, нормативы предоставления площади жилых помещений, оснащения мягким инвентарем.</w:t>
      </w:r>
    </w:p>
    <w:p w:rsidR="00557585" w:rsidRDefault="00557585">
      <w:pPr>
        <w:pStyle w:val="ConsPlusNormal"/>
        <w:ind w:firstLine="540"/>
        <w:jc w:val="both"/>
      </w:pPr>
      <w:r>
        <w:t>В случае если соответствующие нормы и нормативы не установлены, объем предоставления социальной услуги в стационарной форме социального обслуживания не может быть меньше объема, предусмотренного получателю социальных услуг в индивидуальной программе и договоре.</w:t>
      </w:r>
    </w:p>
    <w:p w:rsidR="00557585" w:rsidRDefault="00557585">
      <w:pPr>
        <w:pStyle w:val="ConsPlusNormal"/>
        <w:ind w:firstLine="540"/>
        <w:jc w:val="both"/>
      </w:pPr>
      <w:r>
        <w:t xml:space="preserve">3.7. Социальные услуги поставщиком социальных услуг предоставляются согласно </w:t>
      </w:r>
      <w:hyperlink w:anchor="P314" w:history="1">
        <w:r>
          <w:rPr>
            <w:color w:val="0000FF"/>
          </w:rPr>
          <w:t>стандарту</w:t>
        </w:r>
      </w:hyperlink>
      <w:r>
        <w:t xml:space="preserve"> социальных услуг (приложение к настоящему Порядку). При предоставлении социальных услуг в стационарной форме поставщиком социальных услуг должны быть обеспечены:</w:t>
      </w:r>
    </w:p>
    <w:p w:rsidR="00557585" w:rsidRDefault="00557585">
      <w:pPr>
        <w:pStyle w:val="ConsPlusNormal"/>
        <w:ind w:firstLine="540"/>
        <w:jc w:val="both"/>
      </w:pPr>
      <w:r>
        <w:t>- возможность сопровождения получателя социальных услуг при передвижении по территории поставщика социальных услуг, а также при пользовании услугами, предоставляемыми поставщиком социальных услуг;</w:t>
      </w:r>
    </w:p>
    <w:p w:rsidR="00557585" w:rsidRDefault="00557585">
      <w:pPr>
        <w:pStyle w:val="ConsPlusNormal"/>
        <w:ind w:firstLine="540"/>
        <w:jc w:val="both"/>
      </w:pPr>
      <w:r>
        <w:t>- возможность для самостоятельного передвижения по территории поставщика социальных услуг, входа, выхода и перемещения внутри помещения поставщика социальных услуг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:rsidR="00557585" w:rsidRDefault="00557585">
      <w:pPr>
        <w:pStyle w:val="ConsPlusNormal"/>
        <w:ind w:firstLine="540"/>
        <w:jc w:val="both"/>
      </w:pPr>
      <w:r>
        <w:t>- дублирование текстовых сообщений голосовыми сообщениями, оснащение организации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такой организации, а также допуск тифлосурдопереводчика, допуск собак-проводников;</w:t>
      </w:r>
    </w:p>
    <w:p w:rsidR="00557585" w:rsidRDefault="00557585">
      <w:pPr>
        <w:pStyle w:val="ConsPlusNormal"/>
        <w:ind w:firstLine="540"/>
        <w:jc w:val="both"/>
      </w:pPr>
      <w:r>
        <w:t>-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допуск сурдопереводчика;</w:t>
      </w:r>
    </w:p>
    <w:p w:rsidR="00557585" w:rsidRDefault="00557585">
      <w:pPr>
        <w:pStyle w:val="ConsPlusNormal"/>
        <w:ind w:firstLine="540"/>
        <w:jc w:val="both"/>
      </w:pPr>
      <w:r>
        <w:t>- оказание иных видов посторонней помощи.</w:t>
      </w:r>
    </w:p>
    <w:p w:rsidR="00557585" w:rsidRDefault="00557585">
      <w:pPr>
        <w:pStyle w:val="ConsPlusNormal"/>
        <w:ind w:firstLine="540"/>
        <w:jc w:val="both"/>
      </w:pPr>
      <w:r>
        <w:t xml:space="preserve">3.8. Получатели социальных услуг обеспечиваются жилыми помещениями, а также </w:t>
      </w:r>
      <w:r>
        <w:lastRenderedPageBreak/>
        <w:t>помещениями для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 и услуг в целях повышения коммуникативного потенциала получателей социальных услуг, имеющих ограничения жизнедеятельности.</w:t>
      </w:r>
    </w:p>
    <w:p w:rsidR="00557585" w:rsidRDefault="00557585">
      <w:pPr>
        <w:pStyle w:val="ConsPlusNormal"/>
        <w:jc w:val="both"/>
      </w:pPr>
      <w:r>
        <w:t xml:space="preserve">(п. 3.8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3.9. Размещение получателей социальных услуг в жилых комнатах осуществляется с учетом их возраста, пола, состояния здоровья и личных пожеланий. В случае превышения спроса на размещение получателей социальных услуг в одноместной или двухместной комнате над возможностью, размещение получателя социальной услуги в одноместной или двухместной комнате осуществляется в соответствии с очередностью на такое размещение (далее - очередь), формируемой поставщиком социальных услуг.</w:t>
      </w:r>
    </w:p>
    <w:p w:rsidR="00557585" w:rsidRDefault="00557585">
      <w:pPr>
        <w:pStyle w:val="ConsPlusNormal"/>
        <w:jc w:val="both"/>
      </w:pPr>
      <w:r>
        <w:t xml:space="preserve">(п. 3.9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3.10. Условия размещения получателей социальных услуг в одноместной или двухместной комнате и порядок формирования очереди регулируются локальными актами поставщика социальных услуг.</w:t>
      </w:r>
    </w:p>
    <w:p w:rsidR="00557585" w:rsidRDefault="00557585">
      <w:pPr>
        <w:pStyle w:val="ConsPlusNormal"/>
        <w:jc w:val="both"/>
      </w:pPr>
      <w:r>
        <w:t xml:space="preserve">(п. 3.10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3.11. При предоставлении стационарного социального обслуживания поставщик социальных услуг устанавливает правила внутреннего распорядка для получателей социальных услуг (далее - правила), направленные на охрану здоровья получателей социальных услуг и обеспечение их безопасности. В обязательном порядке в правила включаются ограничения и запреты, предусмотренные действующим законодательством, в том числе запрет на распитие получателями социальных услуг спиртных напитков и запрет на курение в жилых помещениях и местах общего пользования.</w:t>
      </w:r>
    </w:p>
    <w:p w:rsidR="00557585" w:rsidRDefault="00557585">
      <w:pPr>
        <w:pStyle w:val="ConsPlusNormal"/>
        <w:jc w:val="both"/>
      </w:pPr>
      <w:r>
        <w:t xml:space="preserve">(п. 3.11 введен </w:t>
      </w:r>
      <w:hyperlink r:id="rId46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IV. Оплата предоставления социальных услуг в стационарной</w:t>
      </w:r>
    </w:p>
    <w:p w:rsidR="00557585" w:rsidRDefault="00557585">
      <w:pPr>
        <w:pStyle w:val="ConsPlusNormal"/>
        <w:jc w:val="center"/>
      </w:pPr>
      <w:r>
        <w:t>форме социального обслуживания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bookmarkStart w:id="15" w:name="P226"/>
      <w:bookmarkEnd w:id="15"/>
      <w:r>
        <w:t>4.1. Социальные услуги в стационарной форме социального обслуживания предоставляются бесплатно, за плату или частичную плату.</w:t>
      </w:r>
    </w:p>
    <w:p w:rsidR="00557585" w:rsidRDefault="00557585">
      <w:pPr>
        <w:pStyle w:val="ConsPlusNormal"/>
        <w:ind w:firstLine="540"/>
        <w:jc w:val="both"/>
      </w:pPr>
      <w:r>
        <w:t>Решение об условиях оказания социальных услуг в стационарной форме социального обслуживания (бесплатно, за плату или частичную плату) принимается на основании представляемых получателем социальных услуг (представителем) документов, с учетом среднедушевого дохода получателя социальных услуг, величины прожиточного минимума, установленного в Республике Коми, а также тарифов на социальные услуги, утвержденных в Республике Коми.</w:t>
      </w:r>
    </w:p>
    <w:p w:rsidR="00557585" w:rsidRDefault="00557585">
      <w:pPr>
        <w:pStyle w:val="ConsPlusNormal"/>
        <w:ind w:firstLine="540"/>
        <w:jc w:val="both"/>
      </w:pPr>
      <w:r>
        <w:t xml:space="preserve">Расчет среднедушевого дохода в отношении получателя социальных услуг, за исключением лиц, указанных в </w:t>
      </w:r>
      <w:hyperlink w:anchor="P233" w:history="1">
        <w:r>
          <w:rPr>
            <w:color w:val="0000FF"/>
          </w:rPr>
          <w:t>пункте 4.2</w:t>
        </w:r>
      </w:hyperlink>
      <w:r>
        <w:t xml:space="preserve"> настоящего Порядка, производится на дату обращения и осуществляется на основании документов (сведений), предусмотренных </w:t>
      </w:r>
      <w:hyperlink w:anchor="P123" w:history="1">
        <w:r>
          <w:rPr>
            <w:color w:val="0000FF"/>
          </w:rPr>
          <w:t>подпунктами 8</w:t>
        </w:r>
      </w:hyperlink>
      <w:r>
        <w:t xml:space="preserve">, </w:t>
      </w:r>
      <w:hyperlink w:anchor="P129" w:history="1">
        <w:r>
          <w:rPr>
            <w:color w:val="0000FF"/>
          </w:rPr>
          <w:t>9 пункта 2</w:t>
        </w:r>
      </w:hyperlink>
      <w:r>
        <w:t xml:space="preserve"> настоящего Порядка, в соответствии с "</w:t>
      </w:r>
      <w:hyperlink r:id="rId47" w:history="1">
        <w:r>
          <w:rPr>
            <w:color w:val="0000FF"/>
          </w:rPr>
          <w:t>Правилами</w:t>
        </w:r>
      </w:hyperlink>
      <w:r>
        <w:t xml:space="preserve"> определения среднедушевого дохода для предоставления социальных услуг бесплатно", утвержденными Постановлением Правительства Российской Федерации от 18 октября 2014 г. N 1075. Социальные услуги в стационарной форме социального обслуживания предоставляются бесплатно:</w:t>
      </w:r>
    </w:p>
    <w:p w:rsidR="00557585" w:rsidRDefault="00557585">
      <w:pPr>
        <w:pStyle w:val="ConsPlusNormal"/>
        <w:ind w:firstLine="540"/>
        <w:jc w:val="both"/>
      </w:pPr>
      <w:r>
        <w:t>1) несовершеннолетним детям;</w:t>
      </w:r>
    </w:p>
    <w:p w:rsidR="00557585" w:rsidRDefault="00557585">
      <w:pPr>
        <w:pStyle w:val="ConsPlusNormal"/>
        <w:ind w:firstLine="540"/>
        <w:jc w:val="both"/>
      </w:pPr>
      <w:r>
        <w:t>2) лицам, пострадавшим в результате чрезвычайных ситуаций, вооруженных межнациональных (межэтнических) конфликтов;</w:t>
      </w:r>
    </w:p>
    <w:p w:rsidR="00557585" w:rsidRDefault="00557585">
      <w:pPr>
        <w:pStyle w:val="ConsPlusNormal"/>
        <w:ind w:firstLine="540"/>
        <w:jc w:val="both"/>
      </w:pPr>
      <w:r>
        <w:t>3) участникам и инвалидам Великой Отечественной войны.</w:t>
      </w:r>
    </w:p>
    <w:p w:rsidR="00557585" w:rsidRDefault="00557585">
      <w:pPr>
        <w:pStyle w:val="ConsPlusNormal"/>
        <w:jc w:val="both"/>
      </w:pPr>
      <w:r>
        <w:t xml:space="preserve">(пп. 3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bookmarkStart w:id="16" w:name="P233"/>
      <w:bookmarkEnd w:id="16"/>
      <w:r>
        <w:t xml:space="preserve">4.2. Размер ежемесячной платы за предоставление социальных услуг в стационарной форме </w:t>
      </w:r>
      <w:r>
        <w:lastRenderedPageBreak/>
        <w:t xml:space="preserve">социального обслуживания рассчитывается на основе тарифов на социальные услуги, но не может превышать 75 процентов среднедушевого дохода получателя социальной услуги, рассчитанного в соответствии с </w:t>
      </w:r>
      <w:hyperlink w:anchor="P226" w:history="1">
        <w:r>
          <w:rPr>
            <w:color w:val="0000FF"/>
          </w:rPr>
          <w:t>п. 4.1</w:t>
        </w:r>
      </w:hyperlink>
      <w:r>
        <w:t xml:space="preserve"> настоящего Порядка.</w:t>
      </w:r>
    </w:p>
    <w:p w:rsidR="00557585" w:rsidRDefault="00557585">
      <w:pPr>
        <w:pStyle w:val="ConsPlusNormal"/>
        <w:ind w:firstLine="540"/>
        <w:jc w:val="both"/>
      </w:pPr>
      <w:r>
        <w:t>4.3. Порядок утверждения тарифов на социальные услуги на основании подушевых нормативов финансирования социальных услуг устанавливается приказом Министерства труда, занятости и социальной защиты Республики Коми.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V. Порядок перевода из одной стационарной организации</w:t>
      </w:r>
    </w:p>
    <w:p w:rsidR="00557585" w:rsidRDefault="00557585">
      <w:pPr>
        <w:pStyle w:val="ConsPlusNormal"/>
        <w:jc w:val="center"/>
      </w:pPr>
      <w:r>
        <w:t>социального обслуживания в другую стационарную</w:t>
      </w:r>
    </w:p>
    <w:p w:rsidR="00557585" w:rsidRDefault="00557585">
      <w:pPr>
        <w:pStyle w:val="ConsPlusNormal"/>
        <w:jc w:val="center"/>
      </w:pPr>
      <w:r>
        <w:t>организацию социального обслуживания</w:t>
      </w:r>
    </w:p>
    <w:p w:rsidR="00557585" w:rsidRDefault="00557585">
      <w:pPr>
        <w:pStyle w:val="ConsPlusNormal"/>
        <w:jc w:val="center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</w:t>
      </w:r>
    </w:p>
    <w:p w:rsidR="00557585" w:rsidRDefault="00557585">
      <w:pPr>
        <w:pStyle w:val="ConsPlusNormal"/>
        <w:jc w:val="center"/>
      </w:pPr>
      <w:r>
        <w:t>и социальной защиты Республики Коми от 19.01.2017 N 75)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r>
        <w:t>5.1. Перевод получателей социальных услуг от одного поставщика социальных услуг к другому осуществляется по согласованию с принимающим поставщиком на основании:</w:t>
      </w:r>
    </w:p>
    <w:p w:rsidR="00557585" w:rsidRDefault="00557585">
      <w:pPr>
        <w:pStyle w:val="ConsPlusNormal"/>
        <w:ind w:firstLine="540"/>
        <w:jc w:val="both"/>
      </w:pPr>
      <w:r>
        <w:t>1) письменного заявления получателя социальных услуг (представителя);</w:t>
      </w:r>
    </w:p>
    <w:p w:rsidR="00557585" w:rsidRDefault="00557585">
      <w:pPr>
        <w:pStyle w:val="ConsPlusNormal"/>
        <w:ind w:firstLine="540"/>
        <w:jc w:val="both"/>
      </w:pPr>
      <w:bookmarkStart w:id="17" w:name="P244"/>
      <w:bookmarkEnd w:id="17"/>
      <w:r>
        <w:t>2) ходатайства поставщика социальных услуг о переводе получателя социальных услуг;</w:t>
      </w:r>
    </w:p>
    <w:p w:rsidR="00557585" w:rsidRDefault="00557585">
      <w:pPr>
        <w:pStyle w:val="ConsPlusNormal"/>
        <w:ind w:firstLine="540"/>
        <w:jc w:val="both"/>
      </w:pPr>
      <w:r>
        <w:t>3) письменного согласия принимающего поставщика социальных услуг о приеме получателя социальных услуг;</w:t>
      </w:r>
    </w:p>
    <w:p w:rsidR="00557585" w:rsidRDefault="00557585">
      <w:pPr>
        <w:pStyle w:val="ConsPlusNormal"/>
        <w:ind w:firstLine="540"/>
        <w:jc w:val="both"/>
      </w:pPr>
      <w:r>
        <w:t>4) заключения врачебной комиссии с участием врача-психиатра, а для несовершеннолетнего или лица, признанного в установленном порядке недееспособным, - решения органа опеки и попечительства, принятого на основании заключения врачебной комиссии с участием врача-психиатра. Заключение врачебной комиссии с участием врача-психиатра должно содержать сведения о наличии у лица психического расстройства, лишающего его возможности находиться у поставщика социальных услуг;</w:t>
      </w:r>
    </w:p>
    <w:p w:rsidR="00557585" w:rsidRDefault="00557585">
      <w:pPr>
        <w:pStyle w:val="ConsPlusNormal"/>
        <w:ind w:firstLine="540"/>
        <w:jc w:val="both"/>
      </w:pPr>
      <w:bookmarkStart w:id="18" w:name="P247"/>
      <w:bookmarkEnd w:id="18"/>
      <w:r>
        <w:t>5) индивидуальной программы предоставления социальных услуг получателя социальных услуг, подписанной уполномоченным органом.</w:t>
      </w:r>
    </w:p>
    <w:p w:rsidR="00557585" w:rsidRDefault="00557585">
      <w:pPr>
        <w:pStyle w:val="ConsPlusNormal"/>
        <w:ind w:firstLine="540"/>
        <w:jc w:val="both"/>
      </w:pPr>
      <w:r>
        <w:t xml:space="preserve">Формирование документов, указанных в </w:t>
      </w:r>
      <w:hyperlink w:anchor="P244" w:history="1">
        <w:r>
          <w:rPr>
            <w:color w:val="0000FF"/>
          </w:rPr>
          <w:t>подпунктах 2</w:t>
        </w:r>
      </w:hyperlink>
      <w:r>
        <w:t xml:space="preserve"> - </w:t>
      </w:r>
      <w:hyperlink w:anchor="P247" w:history="1">
        <w:r>
          <w:rPr>
            <w:color w:val="0000FF"/>
          </w:rPr>
          <w:t>5</w:t>
        </w:r>
      </w:hyperlink>
      <w:r>
        <w:t xml:space="preserve"> настоящего пункта, осуществляется поставщиком социальных услуг, в котором находится получатель социальных услуг, в течение 5 рабочих дней со дня получения письменного заявления, предусмотренного </w:t>
      </w:r>
      <w:hyperlink w:anchor="P274" w:history="1">
        <w:r>
          <w:rPr>
            <w:color w:val="0000FF"/>
          </w:rPr>
          <w:t>подпунктом 1 пункта 7.1</w:t>
        </w:r>
      </w:hyperlink>
      <w:r>
        <w:t xml:space="preserve"> настоящего Порядка.</w:t>
      </w:r>
    </w:p>
    <w:p w:rsidR="00557585" w:rsidRDefault="00557585">
      <w:pPr>
        <w:pStyle w:val="ConsPlusNormal"/>
        <w:ind w:firstLine="540"/>
        <w:jc w:val="both"/>
      </w:pPr>
      <w:r>
        <w:t>При отсутствии индивидуальной программы у получателя социальных услуг, при его переводе от одного поставщика социальных услуг к другому проект индивидуальной программы составляется поставщиком социальных услуг и направляется с заключением врачебной комиссии на рассмотрение и подписание в Министерство.</w:t>
      </w:r>
    </w:p>
    <w:p w:rsidR="00557585" w:rsidRDefault="00557585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25.05.2016 N 1327)</w:t>
      </w:r>
    </w:p>
    <w:p w:rsidR="00557585" w:rsidRDefault="00557585">
      <w:pPr>
        <w:pStyle w:val="ConsPlusNormal"/>
        <w:ind w:firstLine="540"/>
        <w:jc w:val="both"/>
      </w:pPr>
      <w:r>
        <w:t>В случае, если при переводе получателя социальных услуг профили поставщиков социальных услуг не совпадают, то в заключении уполномоченной медицинской организации должен быть вывод, у какого поставщика социальных услуг по профилю рекомендовано получателю социальных услуг получать социальные услуги в стационарной форме социального обслуживания.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VI. Основания прекращения предоставления социальных услуг</w:t>
      </w:r>
    </w:p>
    <w:p w:rsidR="00557585" w:rsidRDefault="00557585">
      <w:pPr>
        <w:pStyle w:val="ConsPlusNormal"/>
        <w:jc w:val="center"/>
      </w:pPr>
      <w:r>
        <w:t>в стационарной форме социального обслуживания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bookmarkStart w:id="19" w:name="P256"/>
      <w:bookmarkEnd w:id="19"/>
      <w:r>
        <w:t>6.1. Основаниями прекращения предоставления социальных услуг в стационарной форме социального обслуживания являются:</w:t>
      </w:r>
    </w:p>
    <w:p w:rsidR="00557585" w:rsidRDefault="00557585">
      <w:pPr>
        <w:pStyle w:val="ConsPlusNormal"/>
        <w:ind w:firstLine="540"/>
        <w:jc w:val="both"/>
      </w:pPr>
      <w:r>
        <w:t>1) письменное заявление получателя социальных услуг (представителя) об отказе в предоставлении социальных услуг в стационарной форме социального обслуживания;</w:t>
      </w:r>
    </w:p>
    <w:p w:rsidR="00557585" w:rsidRDefault="00557585">
      <w:pPr>
        <w:pStyle w:val="ConsPlusNormal"/>
        <w:ind w:firstLine="540"/>
        <w:jc w:val="both"/>
      </w:pPr>
      <w:r>
        <w:t>2) окончание срока предоставления социальных услуг в соответствии с индивидуальной программой и (или) истечение срока действия договора;</w:t>
      </w:r>
    </w:p>
    <w:p w:rsidR="00557585" w:rsidRDefault="00557585">
      <w:pPr>
        <w:pStyle w:val="ConsPlusNormal"/>
        <w:ind w:firstLine="540"/>
        <w:jc w:val="both"/>
      </w:pPr>
      <w:r>
        <w:t>3) нарушение получателем социальных услуг (представителем) условий, предусмотренных договором о предоставлении социальных услуг в стационарной форме социального обслуживания;</w:t>
      </w:r>
    </w:p>
    <w:p w:rsidR="00557585" w:rsidRDefault="00557585">
      <w:pPr>
        <w:pStyle w:val="ConsPlusNormal"/>
        <w:ind w:firstLine="540"/>
        <w:jc w:val="both"/>
      </w:pPr>
      <w:r>
        <w:t xml:space="preserve">4) смерть получателя социальных услуг или ликвидация (прекращение деятельности) </w:t>
      </w:r>
      <w:r>
        <w:lastRenderedPageBreak/>
        <w:t>поставщика социальных услуг;</w:t>
      </w:r>
    </w:p>
    <w:p w:rsidR="00557585" w:rsidRDefault="00557585">
      <w:pPr>
        <w:pStyle w:val="ConsPlusNormal"/>
        <w:ind w:firstLine="540"/>
        <w:jc w:val="both"/>
      </w:pPr>
      <w:r>
        <w:t>5) решение суда о признании получателя социальных услуг безвестно отсутствующим или умершим;</w:t>
      </w:r>
    </w:p>
    <w:p w:rsidR="00557585" w:rsidRDefault="00557585">
      <w:pPr>
        <w:pStyle w:val="ConsPlusNormal"/>
        <w:ind w:firstLine="540"/>
        <w:jc w:val="both"/>
      </w:pPr>
      <w:r>
        <w:t>6) осуждение получателя социальных услуг к отбыванию наказания в виде лишения свободы;</w:t>
      </w:r>
    </w:p>
    <w:p w:rsidR="00557585" w:rsidRDefault="00557585">
      <w:pPr>
        <w:pStyle w:val="ConsPlusNormal"/>
        <w:ind w:firstLine="540"/>
        <w:jc w:val="both"/>
      </w:pPr>
      <w:r>
        <w:t>7) возникновение у получателя социальных услуг медицинских противопоказаний к получению социальных услуг в стационарной форме социального обслуживания, подтвержденных заключением уполномоченной медицинской организации.</w:t>
      </w:r>
    </w:p>
    <w:p w:rsidR="00557585" w:rsidRDefault="00557585">
      <w:pPr>
        <w:pStyle w:val="ConsPlusNormal"/>
        <w:ind w:firstLine="540"/>
        <w:jc w:val="both"/>
      </w:pPr>
      <w:r>
        <w:t>6.2. Решение о прекращении предоставления социальных услуг в стационарной форме социального обслуживания принимается поставщиком социальных услуг.</w:t>
      </w:r>
    </w:p>
    <w:p w:rsidR="00557585" w:rsidRDefault="00557585">
      <w:pPr>
        <w:pStyle w:val="ConsPlusNormal"/>
        <w:ind w:firstLine="540"/>
        <w:jc w:val="both"/>
      </w:pPr>
      <w:r>
        <w:t>6.3. На основании решения поставщик социальных услуг расторгает с получателем социальных услуг (представителем) договор о предоставлении социальных услуг в стационарной форме социального обслуживания.</w:t>
      </w:r>
    </w:p>
    <w:p w:rsidR="00557585" w:rsidRDefault="00557585">
      <w:pPr>
        <w:pStyle w:val="ConsPlusNormal"/>
        <w:ind w:firstLine="540"/>
        <w:jc w:val="both"/>
      </w:pPr>
      <w:r>
        <w:t>6.4. Не позднее следующего дня после принятия решения о прекращении предоставления социальных услуг в стационарной форме социального обслуживания поставщик социальных услуг извещает Министерство посредством направления ему одного экземпляра решения.</w:t>
      </w:r>
    </w:p>
    <w:p w:rsidR="00557585" w:rsidRDefault="00557585">
      <w:pPr>
        <w:pStyle w:val="ConsPlusNormal"/>
        <w:ind w:firstLine="540"/>
        <w:jc w:val="both"/>
      </w:pPr>
      <w:r>
        <w:t>6.5. При выбытии от поставщика социальных услуг получателю социальных услуг, кроме собственных носильных вещей, закрепленных за ним, и вещей, сданных им на хранение при поступлении, выдаются одежда и обувь (по сезону), а также принадлежащие ему ценности, деньги, вещи, имущество и личные документы.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VII. Временное выбытие из стационарной организации</w:t>
      </w:r>
    </w:p>
    <w:p w:rsidR="00557585" w:rsidRDefault="00557585">
      <w:pPr>
        <w:pStyle w:val="ConsPlusNormal"/>
        <w:jc w:val="center"/>
      </w:pPr>
      <w:r>
        <w:t>социального обслуживания</w:t>
      </w:r>
    </w:p>
    <w:p w:rsidR="00557585" w:rsidRDefault="00557585">
      <w:pPr>
        <w:pStyle w:val="ConsPlusNormal"/>
        <w:jc w:val="center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</w:t>
      </w:r>
    </w:p>
    <w:p w:rsidR="00557585" w:rsidRDefault="00557585">
      <w:pPr>
        <w:pStyle w:val="ConsPlusNormal"/>
        <w:jc w:val="center"/>
      </w:pPr>
      <w:r>
        <w:t>и социальной защиты Республики Коми от 19.01.2017 N 75)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bookmarkStart w:id="20" w:name="P274"/>
      <w:bookmarkEnd w:id="20"/>
      <w:r>
        <w:t>7.1. Временное выбытие получателей социальных услуг (престарелых и инвалидов), за исключением лиц, признанных в установленном порядке недееспособными, из стационарной организации социального обслуживания по личным обстоятельствам разрешается с согласия поставщика социальных услуг на срок не более одного месяца.</w:t>
      </w:r>
    </w:p>
    <w:p w:rsidR="00557585" w:rsidRDefault="00557585">
      <w:pPr>
        <w:pStyle w:val="ConsPlusNormal"/>
        <w:ind w:firstLine="540"/>
        <w:jc w:val="both"/>
      </w:pPr>
      <w:r>
        <w:t>Разрешение о временном выбытии может быть дано с учетом заключения врача о возможности выбытия и при наличии письменного обязательства принимающих их родственников или других лиц об обеспечении ухода за престарелым или инвалидом.</w:t>
      </w:r>
    </w:p>
    <w:p w:rsidR="00557585" w:rsidRDefault="00557585">
      <w:pPr>
        <w:pStyle w:val="ConsPlusNormal"/>
        <w:jc w:val="both"/>
      </w:pPr>
      <w:r>
        <w:t xml:space="preserve">(п. 7.1 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  <w:ind w:firstLine="540"/>
        <w:jc w:val="both"/>
      </w:pPr>
      <w:r>
        <w:t>7.2. Временное выбытие ребенка-инвалида из стационарной организации социального обслуживания осуществляется только по заявлению родителей (законных представителей) и с согласия поставщика социальных услуг на срок не более трех месяцев или на период каникул.</w:t>
      </w:r>
    </w:p>
    <w:p w:rsidR="00557585" w:rsidRDefault="00557585">
      <w:pPr>
        <w:pStyle w:val="ConsPlusNormal"/>
        <w:jc w:val="both"/>
      </w:pPr>
      <w:r>
        <w:t xml:space="preserve">(в ред. Приказов Министерства труда, занятости и социальной защиты Республики Коми от 25.05.2016 </w:t>
      </w:r>
      <w:hyperlink r:id="rId53" w:history="1">
        <w:r>
          <w:rPr>
            <w:color w:val="0000FF"/>
          </w:rPr>
          <w:t>N 1327</w:t>
        </w:r>
      </w:hyperlink>
      <w:r>
        <w:t xml:space="preserve">, от 19.01.2017 </w:t>
      </w:r>
      <w:hyperlink r:id="rId54" w:history="1">
        <w:r>
          <w:rPr>
            <w:color w:val="0000FF"/>
          </w:rPr>
          <w:t>N 75</w:t>
        </w:r>
      </w:hyperlink>
      <w:r>
        <w:t>)</w:t>
      </w:r>
    </w:p>
    <w:p w:rsidR="00557585" w:rsidRDefault="00557585">
      <w:pPr>
        <w:pStyle w:val="ConsPlusNormal"/>
        <w:ind w:firstLine="540"/>
        <w:jc w:val="both"/>
      </w:pPr>
      <w:r>
        <w:t>7.3. Поставщик социальных услуг в течение 3 рабочих дней со дня принятия соответствующего решения передает копию принятого решения под роспись получателю социальных услуг или лицу, являющемуся его законным представителем в соответствии с законодательством Российской Федерации (в случае отказа - с указанием причины отказа).</w:t>
      </w:r>
    </w:p>
    <w:p w:rsidR="00557585" w:rsidRDefault="00557585">
      <w:pPr>
        <w:pStyle w:val="ConsPlusNormal"/>
        <w:ind w:firstLine="540"/>
        <w:jc w:val="both"/>
      </w:pPr>
      <w:r>
        <w:t>7.4. В период отсутствия получателя социальных услуг в стационарной организации социального обслуживания и непредставления ему в этот период социальных услуг, плата за стационарное обслуживание взимается пропорционально времени его фактического проживания в организации в соответствующем месяце.</w:t>
      </w:r>
    </w:p>
    <w:p w:rsidR="00557585" w:rsidRDefault="00557585">
      <w:pPr>
        <w:pStyle w:val="ConsPlusNormal"/>
        <w:ind w:firstLine="540"/>
        <w:jc w:val="both"/>
      </w:pPr>
      <w:r>
        <w:t>Расходы получателям социальных услуг, связанные с поездкой к родственникам или другим лицам, посещение медицинских и санаторно-курортных организаций, оплачиваются получателем социальных услуг за счет его личных средств, и поставщиком социальных услуг не возмещаются.</w:t>
      </w:r>
    </w:p>
    <w:p w:rsidR="00557585" w:rsidRDefault="00557585">
      <w:pPr>
        <w:pStyle w:val="ConsPlusNormal"/>
        <w:jc w:val="both"/>
      </w:pPr>
      <w:r>
        <w:t xml:space="preserve">(п. 7.4 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 Республики Коми от 19.01.2017 N 75)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  <w:outlineLvl w:val="1"/>
      </w:pPr>
      <w:r>
        <w:t>VIII. Иные положения</w:t>
      </w:r>
    </w:p>
    <w:p w:rsidR="00557585" w:rsidRDefault="00557585">
      <w:pPr>
        <w:pStyle w:val="ConsPlusNormal"/>
        <w:jc w:val="center"/>
      </w:pPr>
    </w:p>
    <w:p w:rsidR="00557585" w:rsidRDefault="00557585">
      <w:pPr>
        <w:pStyle w:val="ConsPlusNormal"/>
        <w:jc w:val="center"/>
      </w:pPr>
      <w:r>
        <w:t xml:space="preserve">(введен </w:t>
      </w:r>
      <w:hyperlink r:id="rId56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</w:t>
      </w:r>
    </w:p>
    <w:p w:rsidR="00557585" w:rsidRDefault="00557585">
      <w:pPr>
        <w:pStyle w:val="ConsPlusNormal"/>
        <w:jc w:val="center"/>
      </w:pPr>
      <w:r>
        <w:t>и социальной защиты Республики Коми от 19.01.2017 N 75)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ind w:firstLine="540"/>
        <w:jc w:val="both"/>
      </w:pPr>
      <w:r>
        <w:t>8.1. В случае смерти получателя социальных услуг, поставщик социальных услуг принимает меры по извещению его родственников в течение суток со дня смерти получателя социальных услуг.</w:t>
      </w:r>
    </w:p>
    <w:p w:rsidR="00557585" w:rsidRDefault="00557585">
      <w:pPr>
        <w:pStyle w:val="ConsPlusNormal"/>
        <w:ind w:firstLine="540"/>
        <w:jc w:val="both"/>
      </w:pPr>
      <w:r>
        <w:t>8.2. В случае отсутствия родственников либо получения их отказа по погребению получателя социальных услуг, оформленного в письменной форме, поставщик социальных услуг принимает меры по погребению умершего. В случае невозможности получения письменного отказа от родственников получателя социальных услуг составляется соответствующий акт.</w:t>
      </w:r>
    </w:p>
    <w:p w:rsidR="00557585" w:rsidRDefault="00557585">
      <w:pPr>
        <w:pStyle w:val="ConsPlusNormal"/>
        <w:ind w:firstLine="540"/>
        <w:jc w:val="both"/>
      </w:pPr>
      <w:r>
        <w:t>8.3. Имущество и денежные средства, принадлежащие получателю социальных услуг на момент его смерти, наследуются в порядке, установленном гражданским законодательством.</w:t>
      </w:r>
    </w:p>
    <w:p w:rsidR="00557585" w:rsidRDefault="00557585">
      <w:pPr>
        <w:pStyle w:val="ConsPlusNormal"/>
        <w:ind w:firstLine="540"/>
        <w:jc w:val="both"/>
      </w:pPr>
      <w:r>
        <w:t>8.4. В случае если поставщик социальных услуг располагает информацией о наследниках имущества умершего получателя социальных услуг, он принимает меры по их извещению о наследстве и обеспечению его сохранности.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right"/>
        <w:outlineLvl w:val="1"/>
      </w:pPr>
      <w:r>
        <w:t>Приложение</w:t>
      </w:r>
    </w:p>
    <w:p w:rsidR="00557585" w:rsidRDefault="00557585">
      <w:pPr>
        <w:pStyle w:val="ConsPlusNormal"/>
        <w:jc w:val="right"/>
      </w:pPr>
      <w:r>
        <w:t>к Порядку</w:t>
      </w:r>
    </w:p>
    <w:p w:rsidR="00557585" w:rsidRDefault="00557585">
      <w:pPr>
        <w:pStyle w:val="ConsPlusNormal"/>
        <w:jc w:val="right"/>
      </w:pPr>
      <w:r>
        <w:t>предоставления социальных услуг</w:t>
      </w:r>
    </w:p>
    <w:p w:rsidR="00557585" w:rsidRDefault="00557585">
      <w:pPr>
        <w:pStyle w:val="ConsPlusNormal"/>
        <w:jc w:val="right"/>
      </w:pPr>
      <w:r>
        <w:t>в стационарной форме</w:t>
      </w:r>
    </w:p>
    <w:p w:rsidR="00557585" w:rsidRDefault="00557585">
      <w:pPr>
        <w:pStyle w:val="ConsPlusNormal"/>
        <w:jc w:val="right"/>
      </w:pPr>
      <w:r>
        <w:t>социального обслуживания</w:t>
      </w:r>
    </w:p>
    <w:p w:rsidR="00557585" w:rsidRDefault="00557585">
      <w:pPr>
        <w:pStyle w:val="ConsPlusNormal"/>
        <w:jc w:val="right"/>
      </w:pPr>
      <w:r>
        <w:t>в психоневрологических</w:t>
      </w:r>
    </w:p>
    <w:p w:rsidR="00557585" w:rsidRDefault="00557585">
      <w:pPr>
        <w:pStyle w:val="ConsPlusNormal"/>
        <w:jc w:val="right"/>
      </w:pPr>
      <w:r>
        <w:t>интернатах (отделениях),</w:t>
      </w:r>
    </w:p>
    <w:p w:rsidR="00557585" w:rsidRDefault="00557585">
      <w:pPr>
        <w:pStyle w:val="ConsPlusNormal"/>
        <w:jc w:val="right"/>
      </w:pPr>
      <w:r>
        <w:t>в том числе детских,</w:t>
      </w:r>
    </w:p>
    <w:p w:rsidR="00557585" w:rsidRDefault="00557585">
      <w:pPr>
        <w:pStyle w:val="ConsPlusNormal"/>
        <w:jc w:val="right"/>
      </w:pPr>
      <w:r>
        <w:t>домах-интернатах (отделениях)</w:t>
      </w:r>
    </w:p>
    <w:p w:rsidR="00557585" w:rsidRDefault="00557585">
      <w:pPr>
        <w:pStyle w:val="ConsPlusNormal"/>
        <w:jc w:val="right"/>
      </w:pPr>
      <w:r>
        <w:t>для умственно отсталых детей,</w:t>
      </w:r>
    </w:p>
    <w:p w:rsidR="00557585" w:rsidRDefault="00557585">
      <w:pPr>
        <w:pStyle w:val="ConsPlusNormal"/>
        <w:jc w:val="right"/>
      </w:pPr>
      <w:r>
        <w:t>домах-интернатах (отделениях)</w:t>
      </w:r>
    </w:p>
    <w:p w:rsidR="00557585" w:rsidRDefault="00557585">
      <w:pPr>
        <w:pStyle w:val="ConsPlusNormal"/>
        <w:jc w:val="right"/>
      </w:pPr>
      <w:r>
        <w:t>для престарелых и инвалидов,</w:t>
      </w:r>
    </w:p>
    <w:p w:rsidR="00557585" w:rsidRDefault="00557585">
      <w:pPr>
        <w:pStyle w:val="ConsPlusNormal"/>
        <w:jc w:val="right"/>
      </w:pPr>
      <w:r>
        <w:t>домах-интернатах (пансионатах)</w:t>
      </w:r>
    </w:p>
    <w:p w:rsidR="00557585" w:rsidRDefault="00557585">
      <w:pPr>
        <w:pStyle w:val="ConsPlusNormal"/>
        <w:jc w:val="right"/>
      </w:pPr>
      <w:r>
        <w:t>для граждан пожилого возраста</w:t>
      </w:r>
    </w:p>
    <w:p w:rsidR="00557585" w:rsidRDefault="00557585">
      <w:pPr>
        <w:pStyle w:val="ConsPlusNormal"/>
        <w:jc w:val="right"/>
      </w:pPr>
      <w:r>
        <w:t>(престарелых) и инвалидов</w:t>
      </w:r>
    </w:p>
    <w:p w:rsidR="00557585" w:rsidRDefault="00557585">
      <w:pPr>
        <w:pStyle w:val="ConsPlusNormal"/>
      </w:pPr>
    </w:p>
    <w:p w:rsidR="00557585" w:rsidRDefault="00557585">
      <w:pPr>
        <w:pStyle w:val="ConsPlusNormal"/>
        <w:jc w:val="center"/>
      </w:pPr>
      <w:bookmarkStart w:id="21" w:name="P314"/>
      <w:bookmarkEnd w:id="21"/>
      <w:r>
        <w:t>СТАНДАРТЫ</w:t>
      </w:r>
    </w:p>
    <w:p w:rsidR="00557585" w:rsidRDefault="00557585">
      <w:pPr>
        <w:pStyle w:val="ConsPlusNormal"/>
        <w:jc w:val="center"/>
      </w:pPr>
      <w:r>
        <w:t>СОЦИАЛЬНЫХ УСЛУГ, ПРЕДОСТАВЛЯЕМЫХ В СТАЦИОНАРНОЙ ФОРМЕ</w:t>
      </w:r>
    </w:p>
    <w:p w:rsidR="00557585" w:rsidRDefault="00557585">
      <w:pPr>
        <w:pStyle w:val="ConsPlusNormal"/>
        <w:jc w:val="center"/>
      </w:pPr>
      <w:r>
        <w:t>СОЦИАЛЬНОГО ОБСЛУЖИВАНИЯ В РЕСПУБЛИКЕ КОМИ</w:t>
      </w:r>
    </w:p>
    <w:p w:rsidR="00557585" w:rsidRDefault="00557585">
      <w:pPr>
        <w:pStyle w:val="ConsPlusNormal"/>
        <w:jc w:val="center"/>
      </w:pPr>
    </w:p>
    <w:p w:rsidR="00557585" w:rsidRDefault="00557585">
      <w:pPr>
        <w:pStyle w:val="ConsPlusNormal"/>
        <w:jc w:val="center"/>
      </w:pPr>
      <w:r>
        <w:t>Список изменяющих документов</w:t>
      </w:r>
    </w:p>
    <w:p w:rsidR="00557585" w:rsidRDefault="00557585">
      <w:pPr>
        <w:pStyle w:val="ConsPlusNormal"/>
        <w:jc w:val="center"/>
      </w:pPr>
      <w:r>
        <w:t xml:space="preserve">(в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социальной защиты</w:t>
      </w:r>
    </w:p>
    <w:p w:rsidR="00557585" w:rsidRDefault="00557585">
      <w:pPr>
        <w:pStyle w:val="ConsPlusNormal"/>
        <w:jc w:val="center"/>
      </w:pPr>
      <w:r>
        <w:t>Республики Коми от 19.01.2017 N 75)</w:t>
      </w:r>
    </w:p>
    <w:p w:rsidR="00557585" w:rsidRDefault="00557585">
      <w:pPr>
        <w:pStyle w:val="ConsPlusNormal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757"/>
        <w:gridCol w:w="1077"/>
        <w:gridCol w:w="1077"/>
        <w:gridCol w:w="1191"/>
        <w:gridCol w:w="2268"/>
      </w:tblGrid>
      <w:tr w:rsidR="00557585">
        <w:tc>
          <w:tcPr>
            <w:tcW w:w="567" w:type="dxa"/>
          </w:tcPr>
          <w:p w:rsidR="00557585" w:rsidRDefault="005575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center"/>
            </w:pPr>
            <w:r>
              <w:t>Наименование социальной услуги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  <w:jc w:val="center"/>
            </w:pPr>
            <w:r>
              <w:t>Описание социальной услуги, в том числе ее объем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  <w:jc w:val="center"/>
            </w:pPr>
            <w:r>
              <w:t>Сроки предоставления социальной услуги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  <w:jc w:val="center"/>
            </w:pPr>
            <w:r>
              <w:t>Подушевой норматив финансирования социальной услуги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</w:t>
            </w:r>
            <w:r>
              <w:lastRenderedPageBreak/>
              <w:t>й услуги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  <w:jc w:val="center"/>
            </w:pPr>
            <w:r>
              <w:lastRenderedPageBreak/>
              <w:t xml:space="preserve">Условия предоставления социальной услуги, в том числе условия доступности предоставления социальной услуги для инвалидов и </w:t>
            </w:r>
            <w:r>
              <w:lastRenderedPageBreak/>
              <w:t>других лиц с учетом их жизнедеятельности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  <w:jc w:val="center"/>
            </w:pPr>
            <w:r>
              <w:t>7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8504" w:type="dxa"/>
            <w:gridSpan w:val="6"/>
          </w:tcPr>
          <w:p w:rsidR="00557585" w:rsidRDefault="00557585">
            <w:pPr>
              <w:pStyle w:val="ConsPlusNormal"/>
              <w:jc w:val="both"/>
            </w:pPr>
            <w:r>
              <w:t>Социально-бытовые услуги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1.1.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Предоставление площади жилых помещений согласно утвержденным нормативам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Жилая площадь по размерам и другим жизненным показателям (состояние зданий и помещений, их комфортность) должна соответствовать санитарно-гигиеническим нормам и обеспечивать удобство проживания.</w:t>
            </w:r>
          </w:p>
          <w:p w:rsidR="00557585" w:rsidRDefault="00557585">
            <w:pPr>
              <w:pStyle w:val="ConsPlusNormal"/>
            </w:pPr>
            <w:r>
              <w:t>При размещении получателей социальных услуг в жилых помещениях учитывается их физическое и психологическое состояние, психологическая совместимость, наклонности.</w:t>
            </w:r>
          </w:p>
          <w:p w:rsidR="00557585" w:rsidRDefault="00557585">
            <w:pPr>
              <w:pStyle w:val="ConsPlusNormal"/>
            </w:pPr>
            <w:r>
              <w:t>Предоставляется от 3,5 кв.м жилой площади на 1 получателя социальных услуг в зависимости от категории получателей социальных услуг.</w:t>
            </w:r>
          </w:p>
          <w:p w:rsidR="00557585" w:rsidRDefault="00557585">
            <w:pPr>
              <w:pStyle w:val="ConsPlusNormal"/>
            </w:pPr>
            <w:r>
              <w:t xml:space="preserve">Супругам из числа проживающих выделяются изолированные жилые помещения для </w:t>
            </w:r>
            <w:r>
              <w:lastRenderedPageBreak/>
              <w:t>совместного проживания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При поступлении к поставщику социальных услуг на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Удовлетворенность в своевременном получении социальной услуги.</w:t>
            </w:r>
          </w:p>
          <w:p w:rsidR="00557585" w:rsidRDefault="00557585">
            <w:pPr>
              <w:pStyle w:val="ConsPlusNormal"/>
            </w:pPr>
            <w:r>
              <w:t>Удовлетворенность качеством предоставляемой услуги, отсутствие обоснованных жалоб.</w:t>
            </w:r>
          </w:p>
          <w:p w:rsidR="00557585" w:rsidRDefault="00557585">
            <w:pPr>
              <w:pStyle w:val="ConsPlusNormal"/>
            </w:pPr>
            <w:r>
              <w:t>Число положительных отзывов о работе поставщика социальных услуг.</w:t>
            </w:r>
          </w:p>
          <w:p w:rsidR="00557585" w:rsidRDefault="00557585">
            <w:pPr>
              <w:pStyle w:val="ConsPlusNormal"/>
            </w:pPr>
            <w:r>
              <w:t>Полнота предоставления социальной услуги, в том числе объема и сроков предоставления социальной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 xml:space="preserve">Услуга предоставляется в соответствии с условиями договора о предоставлении социальных услуг в стационарной форме социального обслуживания, а также с условиями, определенными индивидуальной программой предоставления социальных услуг. Услуга предоставляется поставщиками социальных услуг в стационарных условиях, профилированных в соответствии с возрастом получателей социальных услуг и состоянием их здоровья. Жилые помещения должны быть доступны для самостоятельного передвижения получателей социальных услуг, входа, выхода и перемещения внутри (в том числе для передвижения в креслах-колясках) - оборудованы специальными устройствами, приспособлениями для передвижения инвалидов (пандусами, поручнями, </w:t>
            </w:r>
            <w:r>
              <w:lastRenderedPageBreak/>
              <w:t>расширенными дверными проемами, подъемниками, пассажирскими лифтами, доступными для инвалидов).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Кроме того, жилые помещения, предоставляемые инвалидам, должны быть оборудованы специальными средствами и приспособлениями в соответствии с индивидуальными программами реабилитации. Помещения должны быть оборудованы знаками, выполненными рельефно-точечным шрифтом Брайля, надписями и (или) световыми сигналами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1.2.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Обеспечение питанием согласно утвержденным нормативам. Помощь в приеме пищи (кормление)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Обеспечение потребности получателя социальных услуг в полноценном и сбалансированном питании:</w:t>
            </w:r>
          </w:p>
          <w:p w:rsidR="00557585" w:rsidRDefault="00557585">
            <w:pPr>
              <w:pStyle w:val="ConsPlusNormal"/>
            </w:pPr>
            <w:r>
              <w:t>- ежедневный учет получателей социальных услуг, в том числе нуждающихся в диетическом питании;</w:t>
            </w:r>
          </w:p>
          <w:p w:rsidR="00557585" w:rsidRDefault="00557585">
            <w:pPr>
              <w:pStyle w:val="ConsPlusNormal"/>
            </w:pPr>
            <w:r>
              <w:t xml:space="preserve">- составление в соответствии с установленными требованиями действующих инструкций меню-раскладок с подсчетом </w:t>
            </w:r>
            <w:r>
              <w:lastRenderedPageBreak/>
              <w:t>калорийности готовых блюд;</w:t>
            </w:r>
          </w:p>
          <w:p w:rsidR="00557585" w:rsidRDefault="00557585">
            <w:pPr>
              <w:pStyle w:val="ConsPlusNormal"/>
            </w:pPr>
            <w:r>
              <w:t>- горячее питание должно быть приготовлено из доброкачественных продуктов, имеющих документы, подтверждающие их качество, удовлетворять потребности получателей социальных услуг по калорийности, соответствовать установленным нормам, санитарно-гигиеническим требованиям, состоянию здоровья и возрасту получателей социальных услуг;</w:t>
            </w:r>
          </w:p>
          <w:p w:rsidR="00557585" w:rsidRDefault="00557585">
            <w:pPr>
              <w:pStyle w:val="ConsPlusNormal"/>
            </w:pPr>
            <w:r>
              <w:t>- питание должно быть рациональным, сбалансированным, качественным и разнообразным, способствовать профилактике заболеваний, поддержанию физической и психической активности получателей социальных услуг.</w:t>
            </w:r>
          </w:p>
          <w:p w:rsidR="00557585" w:rsidRDefault="00557585">
            <w:pPr>
              <w:pStyle w:val="ConsPlusNormal"/>
            </w:pPr>
            <w:r>
              <w:t>При организации питания должны учитываться следующие требования:</w:t>
            </w:r>
          </w:p>
          <w:p w:rsidR="00557585" w:rsidRDefault="00557585">
            <w:pPr>
              <w:pStyle w:val="ConsPlusNormal"/>
            </w:pPr>
            <w:r>
              <w:t xml:space="preserve">- обеспечение </w:t>
            </w:r>
            <w:r>
              <w:lastRenderedPageBreak/>
              <w:t>санитарно-эпидемиологической безопасности питания;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Ежедневно на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</w:t>
            </w:r>
            <w:r>
              <w:lastRenderedPageBreak/>
              <w:t>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предоставляется с условиями, определенными индивидуальной программой предоставления социальных услуг, в обеденном зале пищеблока. В отделении милосердия питание организуется в специально отведенных местах, в случае необходимости - непосредственно в жилой комнате. Получателям социальных услуг, не способным принимать пищу самостоятельно, оказывается помощь. Места приема пищи </w:t>
            </w:r>
            <w:r>
              <w:lastRenderedPageBreak/>
              <w:t>должны быть доступны для получателей социальных услуг (в том числе для передвижения в креслах-колясках) - оборудованы специальными устройствами, приспособлениями для передвижения инвалидов (прикроватными столиками, пандусами, поручнями, расширенными дверными проемами, подъемниками, лифтами)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- соблюдение гигиенических требований к ассортименту продуктов и технологии приготовления блюд;</w:t>
            </w:r>
          </w:p>
          <w:p w:rsidR="00557585" w:rsidRDefault="00557585">
            <w:pPr>
              <w:pStyle w:val="ConsPlusNormal"/>
            </w:pPr>
            <w:r>
              <w:t>- включение в рацион питания пищевых продуктов лечебно-профилактического назначения;</w:t>
            </w:r>
          </w:p>
          <w:p w:rsidR="00557585" w:rsidRDefault="00557585">
            <w:pPr>
              <w:pStyle w:val="ConsPlusNormal"/>
            </w:pPr>
            <w:r>
              <w:t>- обеспечение профилактики витаминной недостаточности;</w:t>
            </w:r>
          </w:p>
          <w:p w:rsidR="00557585" w:rsidRDefault="00557585">
            <w:pPr>
              <w:pStyle w:val="ConsPlusNormal"/>
            </w:pPr>
            <w:r>
              <w:t>- недопущение длительных перерывов между отдельными приемами пищи, особенно между ужином предыдущего и завтраком последующего дня;</w:t>
            </w:r>
          </w:p>
          <w:p w:rsidR="00557585" w:rsidRDefault="00557585">
            <w:pPr>
              <w:pStyle w:val="ConsPlusNormal"/>
            </w:pPr>
            <w:r>
              <w:t>- распределение энергетической ценности суточного рациона питания;</w:t>
            </w:r>
          </w:p>
          <w:p w:rsidR="00557585" w:rsidRDefault="00557585">
            <w:pPr>
              <w:pStyle w:val="ConsPlusNormal"/>
            </w:pPr>
            <w:r>
              <w:t xml:space="preserve">- включение в меню ежедневно мяса или рыбы, зерновых продуктов (крупы, макаронных изделий), </w:t>
            </w:r>
            <w:r>
              <w:lastRenderedPageBreak/>
              <w:t>хлебобулочных изделий, овощей, фруктов, молочных продуктов, сахара;</w:t>
            </w:r>
          </w:p>
          <w:p w:rsidR="00557585" w:rsidRDefault="00557585">
            <w:pPr>
              <w:pStyle w:val="ConsPlusNormal"/>
            </w:pPr>
            <w:r>
              <w:t>Расчеты расхода сырья, выхода готовых изделий следует осуществлять согласно сборникам рецептур блюд и кулинарных изделий для предприятий общественного питания.</w:t>
            </w:r>
          </w:p>
          <w:p w:rsidR="00557585" w:rsidRDefault="00557585">
            <w:pPr>
              <w:pStyle w:val="ConsPlusNormal"/>
            </w:pPr>
            <w:r>
              <w:t>Услуга предоставляется не менее 3-х раз в сутки, диетическое питание - по назначению врача</w:t>
            </w: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1.3.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Обеспечение мягким инвентарем (одеждой, обувью, нательным бельем и постельными принадлежностями) согласно утвержденным нормативам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Получатели социальных услуг обеспечиваются комплектом мягкого инвентаря в соответствии с утвержденными нормативами. Индивидуальность комплекта обеспечивается специальными метками. Одежда, обувь, нательное белье должны быть удобными в носке, соответствовать росту и размеру, сезону, а также отвечать </w:t>
            </w:r>
            <w:r>
              <w:lastRenderedPageBreak/>
              <w:t>санитарно-гигиеническим нормам. Смена нательного и постельного белья и полотенец производится регулярно, не реже одного раза в 7 дней. В отдельных случаях (при усиленном потоотделении, недержании мочи и других патологических состояниях) смена белья производится по мере необходимости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На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 xml:space="preserve"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</w:t>
            </w:r>
            <w:r>
              <w:lastRenderedPageBreak/>
              <w:t>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>Услуга предоставляется в соответствии с условиями договора о предоставлении социальных услуг в стационарной форме социального обслуживания, а также с условиями, определенными индивидуальной программой предоставления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1.4.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Обеспечение или содействие в обеспечении газетами, книгами, журналами и иным, необходимым для организации досуга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включает в себя организацию досуга и отдыха, направлена на удовлетворение социокультурных и духовных запросов получателей социальных услуг. Она должна способствовать расширению общего и культурного кругозора, сферы общения, повышению творческой активности получателей социальных услуг. Обеспечение книгами, журналами, газетами, </w:t>
            </w:r>
            <w:r>
              <w:lastRenderedPageBreak/>
              <w:t>настольными играми осуществляется за счет средств получателя социальных услуг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На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поставщиком социальных услуг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 xml:space="preserve">При предоставлении социальной услуги поставщик социальных услуг должен иметь комнату досуга (библиотеку), оборудованную необходимой мебелью, телевизор, книги, журналы, газеты, настольные игры. Данные помещения должны быть эстетически оформлены, чтобы пребывание в них наиболее благоприятным образом влияло на настроение получателей социальных услуг. Помещения должны отвечать требованиям санитарно-гигиенических норм и правил, правил пожарной </w:t>
            </w:r>
            <w:r>
              <w:lastRenderedPageBreak/>
              <w:t>безопасности и быть доступными для инвалидов и граждан, имеющих ограничения здоровья. Услуги оказываются на условиях свободного волеизъявления получателя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1.5.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предоставляется получателям социальных услуг, не способным по состоянию здоровья выполнять процедуры индивидуально обслуживающего и гигиенического характера. Услуга включает в себя умывание, купание, гигиенические ванны, стрижку ногтей и волос, причесывание, бритье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Умывание - ежедневно, купание - не реже одного раза в неделю, гигиенические ванны - по мере необходимости, стрижка ногтей и стрижка волос - по мере необходимости, причесывание - ежедневно, бритье - не реже двух раз в неделю. На период действия заключенного договора о предоставлении социальных услуг в стациона</w:t>
            </w:r>
            <w:r>
              <w:lastRenderedPageBreak/>
              <w:t>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 xml:space="preserve">Услуга должна предоставляться без причинения какого-либо вреда здоровью, физических или моральных страданий и неудобств получателям социальных услуг. При оказании услуги необходима особая корректность обслуживающего персонала по отношению к получателям социальных услуг. Услуга должна обеспечить удовлетворение потребностей получателей социальных услуг, не способных по состоянию здоровья самостоятельно осуществлять за собой уход, в своевременном проведении предписанных процедур, способствовать улучшению состояния здоровья и самочувствия, устранять ощущения дискомфорта, а также профилактике инфекционных заболеваний, </w:t>
            </w:r>
            <w:r>
              <w:lastRenderedPageBreak/>
              <w:t>соблюдению санитарно-эпидемиологического режима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1.6.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включает в себя отправку и получение за счет получателей социальных услуг писем, посылок, бандеролей и других почтовых отправлений. Содействие в подписке на периодические печатные издания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По желанию получателя социальных услуг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поставщиком социальных услуг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Услуга оказывается на условиях свободного волеизъявления получателя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8504" w:type="dxa"/>
            <w:gridSpan w:val="6"/>
          </w:tcPr>
          <w:p w:rsidR="00557585" w:rsidRDefault="00557585">
            <w:pPr>
              <w:pStyle w:val="ConsPlusNormal"/>
              <w:jc w:val="both"/>
            </w:pPr>
            <w:r>
              <w:t>Социально-медицинские услуги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2.1.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Выполнение процедур, связанных с наблюдением здоровья получателей социальных услуг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состоит в выполнении процедур, связанных с наблюдением здоровья: измерение температуры тела, артериального давления, пульса, контроль за приемом лекарств. Обработка пролежней. Кормление больных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 xml:space="preserve">По назначению врача в период действия заключенного договора о предоставлении социальных услуг в стационарной форме социального </w:t>
            </w:r>
            <w:r>
              <w:lastRenderedPageBreak/>
              <w:t>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</w:t>
            </w:r>
            <w:r>
              <w:lastRenderedPageBreak/>
              <w:t>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>Услуга предоставляется в соответствии с индивидуальной программой получателя социальных услуг. Условия предоставления социальной услуги должны быть осуществлены строго по медицинским показаниям с максимальной аккуратностью и осторожностью без причинения какого-</w:t>
            </w:r>
            <w:r>
              <w:lastRenderedPageBreak/>
              <w:t>либо вреда получателям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2.2.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Проведение оздоровительных мероприятий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состоит в организации утренней зарядки, водных процедур, закаливания, содействия в организации занятий физической культурой и спортом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По назначению врача и пожеланиям получателей социальных услуг, в соответствии с утвержденным графиком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В соответствии с индивидуальной программой получателя социальных услуг. Оздоровительные мероприятия должны проводиться под наблюдением медицинского персонала без причинения какого-либо вреда получателям социальных услуг. Для инвалидов и лиц с ограничением жизнедеятельности все мероприятия должны проводиться в специально созданных условиях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2.3.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состоит в систематическом наблюдении за получателями социальных услуг с целью объективного определения состояния здоровья, физического и психологического состояния для своевременного выявления отклонений в состоянии </w:t>
            </w:r>
            <w:r>
              <w:lastRenderedPageBreak/>
              <w:t>здоровья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Ежедневно на весь период действия заключенного договора о предоставлении социальных услуг в стационарной форме социального </w:t>
            </w:r>
            <w:r>
              <w:lastRenderedPageBreak/>
              <w:t>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 xml:space="preserve">Полнота, своевременность, результативность (эффективность) предоставления услуги - улучшение условий жизнедеятельности получателя социальных услуг. </w:t>
            </w:r>
            <w:r>
              <w:lastRenderedPageBreak/>
              <w:t>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>Услуга предоставляется при наблюдении за получателями социальных услуг путем ежедневного обхода, а также при самостоятельном обращении получателя социальных услуг к медицинскому работнику учреждения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2.4.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Консультирование по социально-медицинским вопросам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должна обеспечивать оказание квалифицированной помощи получателям социальных услуг в правильном понимании и решении стоящих перед ними конкретных социально-медицинских проблем (поддержание и сохранение здоровья получателей социальных услуг, проведение оздоровительных мероприятий, гигиена питания и жилища, избавление от избыточного веса, вредных привычек, профилактика различных заболеваний, формирование здорового образа жизни и другие социально-медицинские вопросы). Наблюдение за </w:t>
            </w:r>
            <w:r>
              <w:lastRenderedPageBreak/>
              <w:t>получателями социальных услуг в целях отклонений в состоянии их здоровья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В соответствии с планом работы поставщика социальных услуг на весь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Консультирование по социально-медицинским вопросам должно проводиться квалифицированными специалистами в доступной форме для получателя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2.5.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состоит в проведении занятий, обучающих здоровому образу жизни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В соответствии с утвержденным графиком поставщика социальных услуг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Занятия должны проводиться квалифицированными специалистами в доступной форме, способствовать формированию у получателей социальных услуг здорового образа жизни и избавлению от вредных привычек. Помещения для занятий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2.6.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Проведение занятий по адаптивной физической культуре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должна обеспечивать овладение получателями социальных услуг доступным и безопасным для здоровья комплексом физических упражнений в целях его систематического выполнения для укрепления их здоровья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По назначению врача в соответствии с графиком на весь период действия заключенного договора о предоставлении социальных услуг в стациона</w:t>
            </w:r>
            <w:r>
              <w:lastRenderedPageBreak/>
              <w:t>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 xml:space="preserve"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</w:t>
            </w:r>
            <w:r>
              <w:lastRenderedPageBreak/>
              <w:t>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В соответствии с индивидуальной программой получателя социальных услуг. Занятия должны проводиться квалифицированными специалистами по назначению врача с максимальной аккуратностью и осторожностью без причинения какого-либо вреда здоровью получателям социальных услуг. Помещения для занятий должны </w:t>
            </w:r>
            <w:r>
              <w:lastRenderedPageBreak/>
              <w:t>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lastRenderedPageBreak/>
              <w:t>3.</w:t>
            </w:r>
          </w:p>
        </w:tc>
        <w:tc>
          <w:tcPr>
            <w:tcW w:w="8504" w:type="dxa"/>
            <w:gridSpan w:val="6"/>
          </w:tcPr>
          <w:p w:rsidR="00557585" w:rsidRDefault="00557585">
            <w:pPr>
              <w:pStyle w:val="ConsPlusNormal"/>
              <w:jc w:val="both"/>
            </w:pPr>
            <w:r>
              <w:t>Социально-психологические услуги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3.1.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Социально-психологическое консультирование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предусматривает психологическое консультирование, которое проводится с целью раскрытия и мобилизации внутренних ресурсов получателя социальных услуг и последующего решения его социально-психологических проблем. Консультирование должно обеспечить оказание квалифицированной помощи по возникшим социально-психологическим проблемам, в частности, налаживанию межличностных отношений для предупреждения и преодоления межличностных конфликтов, по вопросам внутрисемейных </w:t>
            </w:r>
            <w:r>
              <w:lastRenderedPageBreak/>
              <w:t>и других значимых отношении. При поступлении получателя социальных услуг к поставщику социальных услуг должна оказываться помощь в адаптации к новым условиям проживания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При поступлении к поставщику социальных услуг и по мере необходимости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Социально-психологическое консультирование должно проводиться квалифицированным специалистом на основе полученной от получателя социальных услуг информации и обсуждения с ним возникших социально-психологических проблем. Социально-психологическое консультирование должно помочь получателю социальных услуг раскрыть и мобилизовать внутренние ресурсы и решить психологические проблемы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3.2.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Психологическая помощь и поддержка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должна обеспечивать преодоление или ослабление различного рода психологических проблем, связанных с трудностями в межличностных отношениях, а также глубинных личностных проблем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По мере необходимости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Социально-психологическое консультирование должно проводиться квалифицированным специалистом, обеспечивающим доброжелательное и безоценочное отношение к получателям социальных услуг. Социально-психологическое консультирование должно помочь получателю социальных услуг раскрыть и мобилизовать внутренние ресурсы и решить психологические проблемы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3.3.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Социально-психологический патронаж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включает в себя систематическое наблюдение за получателями социальных услуг для своевременного выявления ситуаций </w:t>
            </w:r>
            <w:r>
              <w:lastRenderedPageBreak/>
              <w:t>психического дискомфорта или межличностного конфликта и других ситуаций, могущих усугубить трудности в социальной адаптации, а также ухудшить условия жизнедеятельности и оказания, при необходимости, психологической помощи и поддержки получателю социальных услуг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В период действия заключенного договора о предоставлении социальных услуг в </w:t>
            </w:r>
            <w:r>
              <w:lastRenderedPageBreak/>
              <w:t>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Устанавливается приказом Министерства труда, занятости и социальной </w:t>
            </w:r>
            <w:r>
              <w:lastRenderedPageBreak/>
              <w:t>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Полнота, своевременность, результативность (эффективность) предоставления услуги - </w:t>
            </w:r>
            <w:r>
              <w:lastRenderedPageBreak/>
              <w:t>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Социально-психологический патронаж должен проводиться квалифицированным специалистом, обеспечивающим доброжелательное и безоценочное отношение к </w:t>
            </w:r>
            <w:r>
              <w:lastRenderedPageBreak/>
              <w:t>получателям социальных услуг. Социально-психологический патронаж должен помочь получателю социальных услуг раскрыть и мобилизовать внутренние ресурсы и решить психологические проблемы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3.4.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Оказание консультационной психологической помощи анонимно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предусматривает выслушивание проблем получателя социальных услуг, обсуждение ситуации в которую попал получатель социальных услуг, снятие в ходе беседы состояния острого психологического дискомфорта (стресса), снижение психологического дискомфорта и уровня агрессии (страха) получателя социальных услуг, определение способов </w:t>
            </w:r>
            <w:r>
              <w:lastRenderedPageBreak/>
              <w:t>преодоления психического дискомфорта, решения психологических проблем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Услуга оказывается в комнате психологической разгрузки квалифицированным специалистом, обеспечивающим доброжелательное и безоценочное отношение к получателю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lastRenderedPageBreak/>
              <w:t>4.</w:t>
            </w:r>
          </w:p>
        </w:tc>
        <w:tc>
          <w:tcPr>
            <w:tcW w:w="8504" w:type="dxa"/>
            <w:gridSpan w:val="6"/>
          </w:tcPr>
          <w:p w:rsidR="00557585" w:rsidRDefault="00557585">
            <w:pPr>
              <w:pStyle w:val="ConsPlusNormal"/>
              <w:jc w:val="both"/>
            </w:pPr>
            <w:r>
              <w:t>Социально-педагогические услуги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4.1.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Услуга предусматривает обучение практическим навыкам общего ухода при желании родственников забрать получателя социальных услуг из стационарной организации социального обслуживания. Услуга состоит в обучении практическим навыкам осуществления процедур общего ухода, в выполнении которых у родственников возникают затруднения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При расторжении договора о предоставлении социальных услуг в стационарной форме социального обслуживания по желанию получателя социальной услуги и наличии родственников, обязующихся осуществлять за ним уход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Показатель качества предоставления услуги - усвоение родственниками приобретенных навыков общего ухода. Оценка результатов предоставления социальной услуги - отсутствие обоснованных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Осуществляется специалистом, имеющим специальное образование (или навыки работы)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труда, занятости и социальной защиты Республики Коми от 19.01.2017 N 75)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4.2.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должна способствовать исправлению у получателя социальных услуг с ограниченными возможностями психологических, педагогических и социальных </w:t>
            </w:r>
            <w:r>
              <w:lastRenderedPageBreak/>
              <w:t>особенностей, которые не соответствуют принятым в обществе моделям, нормам поведения, а также изменению определенных свойств, процессов, состояний, черт личности получателя социальных услуг. Социально-педагогическая коррекция направлена на то, чтобы реабилитировать и социально адаптировать получателя социальных услуг с ограниченными возможностями к реалиям окружающего мира, сделать его полноправным и активным членом общества, который наравне со всеми людьми может включиться в полноценную общественную жизнь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По мере необходимости в период действия заключенного договора о предоставлении </w:t>
            </w:r>
            <w:r>
              <w:lastRenderedPageBreak/>
              <w:t>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Устанавливается приказом Министерства труда, занятости и социальной защиты </w:t>
            </w:r>
            <w:r>
              <w:lastRenderedPageBreak/>
              <w:t>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Полнота, своевременность, результативность (эффективность) предоставления услуги - улучшение </w:t>
            </w:r>
            <w:r>
              <w:lastRenderedPageBreak/>
              <w:t>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Социально-психологическое консультирование должно проводиться квалифицированным специалистом, обеспечивающим доброжелательное отношение к получателю социальных услуг с </w:t>
            </w:r>
            <w:r>
              <w:lastRenderedPageBreak/>
              <w:t>использованием методов и приемов, которые нацелены на развитие сохранных или восстановление нарушенных функций организма, знаний или умений получателя социальных услуг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4.3.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Организация досуга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 xml:space="preserve">Услуга должна быть направлена на удовлетворение социокультурных и духовных </w:t>
            </w:r>
            <w:r>
              <w:lastRenderedPageBreak/>
              <w:t>запросов получателя социальных услуг. Она должна способствовать расширению общего и культурного кругозора, сферы общения, повышению творческой активности получателей социальных услуг, привлечению их к активной клубной и кружковой работе, участию в культурно-досуговых мероприятиях. Услуга включает в себя посещение или содействие в посещении театров, выставок, экскурсий, концертов и других культурных мероприятий. Объем услуг включает в себя:</w:t>
            </w:r>
          </w:p>
          <w:p w:rsidR="00557585" w:rsidRDefault="00557585">
            <w:pPr>
              <w:pStyle w:val="ConsPlusNormal"/>
            </w:pPr>
            <w:r>
              <w:t>- организацию социокультурных мероприятий в учреждении (разработка сценария, подготовка и проведение мероприятия);</w:t>
            </w:r>
          </w:p>
          <w:p w:rsidR="00557585" w:rsidRDefault="00557585">
            <w:pPr>
              <w:pStyle w:val="ConsPlusNormal"/>
            </w:pPr>
            <w:r>
              <w:t xml:space="preserve">- организацию мероприятий за пределами учреждения (экскурсии, </w:t>
            </w:r>
            <w:r>
              <w:lastRenderedPageBreak/>
              <w:t>посещение театров, выставок, концертов художественной самодеятельности и другие мероприятия);</w:t>
            </w:r>
          </w:p>
          <w:p w:rsidR="00557585" w:rsidRDefault="00557585">
            <w:pPr>
              <w:pStyle w:val="ConsPlusNormal"/>
            </w:pPr>
            <w:r>
              <w:t>- организацию кружковой (клубной) работы, включающую в себя разработку тематики и плана занятий, инструкций по технике безопасности во время занятий;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На условиях свободного волеизъявления </w:t>
            </w:r>
            <w:r>
              <w:lastRenderedPageBreak/>
              <w:t>получателя социальных услуг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Устанавливается приказом Министерства труда, </w:t>
            </w:r>
            <w:r>
              <w:lastRenderedPageBreak/>
              <w:t>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Полнота, своевременность, результативность (эффектив</w:t>
            </w:r>
            <w:r>
              <w:lastRenderedPageBreak/>
              <w:t>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предоставляется на базе поставщика социальных услуг, либо в виде организованных </w:t>
            </w:r>
            <w:r>
              <w:lastRenderedPageBreak/>
              <w:t>экскурсий и других культурных мероприятий. Помещения для организации досуга и кружковой работы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здоровья. Помещения должны быть эстетически оформлены, чтобы пребывание в них наиболее благоприятным образом влияло на настроение получателей социальных услуг. Услуги оказываются на условиях свободного волеизъявления получателя социальных услуг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- подготовку необходимых расходных материалов для организации работы;</w:t>
            </w:r>
          </w:p>
          <w:p w:rsidR="00557585" w:rsidRDefault="00557585">
            <w:pPr>
              <w:pStyle w:val="ConsPlusNormal"/>
            </w:pPr>
            <w:r>
              <w:t>- составление списка желающих посещать кружок (клуб);</w:t>
            </w:r>
          </w:p>
          <w:p w:rsidR="00557585" w:rsidRDefault="00557585">
            <w:pPr>
              <w:pStyle w:val="ConsPlusNormal"/>
            </w:pPr>
            <w:r>
              <w:t>- изучение индивидуальных программ (планов, карт) реабилитации и рекомендаций специалистов, комплектование групп;</w:t>
            </w:r>
          </w:p>
          <w:p w:rsidR="00557585" w:rsidRDefault="00557585">
            <w:pPr>
              <w:pStyle w:val="ConsPlusNormal"/>
            </w:pPr>
            <w:r>
              <w:t>- определение организационных моментов (общее количество занятий в году, месяце, частота занятий в неделю, их продолжительность);</w:t>
            </w:r>
          </w:p>
          <w:p w:rsidR="00557585" w:rsidRDefault="00557585">
            <w:pPr>
              <w:pStyle w:val="ConsPlusNormal"/>
            </w:pPr>
            <w:r>
              <w:t xml:space="preserve">- проведение </w:t>
            </w:r>
            <w:r>
              <w:lastRenderedPageBreak/>
              <w:t>занятий в соответствии с графиком и планом работы;</w:t>
            </w:r>
          </w:p>
          <w:p w:rsidR="00557585" w:rsidRDefault="00557585">
            <w:pPr>
              <w:pStyle w:val="ConsPlusNormal"/>
            </w:pPr>
            <w:r>
              <w:t>- подготовку выставок работ;</w:t>
            </w:r>
          </w:p>
          <w:p w:rsidR="00557585" w:rsidRDefault="00557585">
            <w:pPr>
              <w:pStyle w:val="ConsPlusNormal"/>
            </w:pPr>
            <w:r>
              <w:t>- ведение отчетной документации</w:t>
            </w: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lastRenderedPageBreak/>
              <w:t>5.</w:t>
            </w:r>
          </w:p>
        </w:tc>
        <w:tc>
          <w:tcPr>
            <w:tcW w:w="8504" w:type="dxa"/>
            <w:gridSpan w:val="6"/>
          </w:tcPr>
          <w:p w:rsidR="00557585" w:rsidRDefault="00557585">
            <w:pPr>
              <w:pStyle w:val="ConsPlusNormal"/>
              <w:jc w:val="both"/>
            </w:pPr>
            <w:r>
              <w:t>Социально-трудовые услуги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5.1.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Проведение мероприятий по использованию трудовых возможностей и обучению доступным профессиональным навыкам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Услуга включает в себя создание условий гражданам пожилого возраста и инвалидам для использования трудовых возможностей, участия в лечебно-трудовой деятельности, проведение мероприятий по обучению доступным профессиональным навыкам, восстановлению личностного и социального статуса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Определяются индивидуальной программой получателя социальных услуг.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 xml:space="preserve">Услуга должна предоставляться квалифицированным специалистом в специально оборудованных помещениях, доступных для инвалидов и других маломобильных получателей социальных услуг. При предоставлении услуги изучается личное дело получателя социальной услуги, результаты диагностики и рекомендации врача. Определяется реабилитационный потенциал по рекомендациям специалистов медико-социальной экспертизы. Выбираются формы и методы работы с получателем социальной услуги. Определяются сроки, формы и условий социально-трудовой реабилитации. Социально-трудовая реабилитация проводится на базе поставщика социальных услуг в соответствии с </w:t>
            </w:r>
            <w:r>
              <w:lastRenderedPageBreak/>
              <w:t>разработанным графиком.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Организуется медико-психологическое сопровождение получателя социальной услуги в процессе социально-трудовой реабилитации. Проводится мониторинг результатов социально-трудовой реабилитации получателя услуги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5.2.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Оказание помощи в трудоустройстве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включает в себя содействие в решении вопросов занятости:</w:t>
            </w:r>
          </w:p>
          <w:p w:rsidR="00557585" w:rsidRDefault="00557585">
            <w:pPr>
              <w:pStyle w:val="ConsPlusNormal"/>
            </w:pPr>
            <w:r>
              <w:t>трудоустройстве, направлении на курсы переподготовки, поиске временной (сезонной) работы;</w:t>
            </w:r>
          </w:p>
          <w:p w:rsidR="00557585" w:rsidRDefault="00557585">
            <w:pPr>
              <w:pStyle w:val="ConsPlusNormal"/>
            </w:pPr>
            <w:r>
              <w:t>работы с сокращенным рабочим днем, работы в организации социального обслуживания. Помощь получателю услуги в решении вопроса самообеспечения, взаимодействие со службами занятости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Определяются индивидуально с учетом пожеланий получателя социальных услуг.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Услуга предоставляется квалифицированным специалистом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5.3.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Организация помощи в получени</w:t>
            </w:r>
            <w:r>
              <w:lastRenderedPageBreak/>
              <w:t>и образования и (или) квалификации инвалидами (детьми-инвалидами) с соответствии с их способностями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должна обеспечивать получение образования </w:t>
            </w:r>
            <w:r>
              <w:lastRenderedPageBreak/>
              <w:t>инвалидам (детям-инвалидам) в соответствии с законодательством Российской Федерации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В период действия заключенного </w:t>
            </w:r>
            <w:r>
              <w:lastRenderedPageBreak/>
              <w:t>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Устанавливается нормативными </w:t>
            </w:r>
            <w:r>
              <w:lastRenderedPageBreak/>
              <w:t>правовыми актами Российской Федерации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Показатель качества предоставления </w:t>
            </w:r>
            <w:r>
              <w:lastRenderedPageBreak/>
              <w:t>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предоставляется квалифицированным специалистом в </w:t>
            </w:r>
            <w:r>
              <w:lastRenderedPageBreak/>
              <w:t>системе образования поставщика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lastRenderedPageBreak/>
              <w:t>6.</w:t>
            </w:r>
          </w:p>
        </w:tc>
        <w:tc>
          <w:tcPr>
            <w:tcW w:w="2891" w:type="dxa"/>
            <w:gridSpan w:val="2"/>
          </w:tcPr>
          <w:p w:rsidR="00557585" w:rsidRDefault="00557585">
            <w:pPr>
              <w:pStyle w:val="ConsPlusNormal"/>
              <w:jc w:val="both"/>
            </w:pPr>
            <w:r>
              <w:t>Социально-правовые услуги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6.1.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должна обеспечивать разъяснение получателям социальных услуг содержания и необходимость оформления (восстановления)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При необходимости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>Услуга предоставляется квалифицированным специалистом поставщика социальных услуг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6.2.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 xml:space="preserve">Оказание помощи в получении юридических услуг, в том числе </w:t>
            </w:r>
            <w:r>
              <w:lastRenderedPageBreak/>
              <w:t>бесплатно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должна обеспечивать консультирование по социально-правовым вопросам, давать получателям </w:t>
            </w:r>
            <w:r>
              <w:lastRenderedPageBreak/>
              <w:t>социальных услуг полное представление об интересующих их законодательных актах и правах в затрагиваемых вопросах, оказывать необходимую помощь в подготовке и направлении соответствующим адресатам документов (заявлений, жалоб, справок и других), необходимых для практического решения этих вопросов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При необходимости в период действия заключенного договора </w:t>
            </w:r>
            <w:r>
              <w:lastRenderedPageBreak/>
              <w:t>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Устанавливается приказом Министерства труда, занятости и </w:t>
            </w:r>
            <w:r>
              <w:lastRenderedPageBreak/>
              <w:t>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Показатель качества предоставления услуги - удовлетворенность получателя </w:t>
            </w:r>
            <w:r>
              <w:lastRenderedPageBreak/>
              <w:t>(отметка о выполнении). Оценка результатов предоставления социальной услуги -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должна предоставляться квалифицированным специалистом и должна обеспечивать получателям социальных услуг квалифицированную </w:t>
            </w:r>
            <w:r>
              <w:lastRenderedPageBreak/>
              <w:t>юридическую защиту законных прав и интересов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lastRenderedPageBreak/>
              <w:t>6.3.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 xml:space="preserve">Услуга предусматривает правовое консультирование, представительство в судах, государственных и муниципальных органах и организациях, содействие в получении установленных законодательством льгот и преимуществ, социальных выплат. Оказание юридической помощи на действия (бездействие) социальных </w:t>
            </w:r>
            <w:r>
              <w:lastRenderedPageBreak/>
              <w:t>служб или работников этих служб, нарушающие или ущемляющие законные права получателей социальных услуг должно заключаться в том, чтобы помочь им юридически грамотно изложить в жалобах суть обжалуемых действий, требования устранить допущенные нарушения и отправить жалобу адресату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lastRenderedPageBreak/>
              <w:t>При необходимости 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 xml:space="preserve"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жалоб. Эффективность помощи оценивают тем, в </w:t>
            </w:r>
            <w:r>
              <w:lastRenderedPageBreak/>
              <w:t>какой степени она способствовала своевременному и объективному решению стоящих перед получателями социальных услуг проблем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lastRenderedPageBreak/>
              <w:t>Услуга должна предоставляться квалифицированным специалистом и обеспечивать получателям социальных услуг квалифицированную юридическую защиту законных прав и интересов</w:t>
            </w: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  <w:outlineLvl w:val="2"/>
            </w:pPr>
            <w:r>
              <w:lastRenderedPageBreak/>
              <w:t>7.</w:t>
            </w:r>
          </w:p>
        </w:tc>
        <w:tc>
          <w:tcPr>
            <w:tcW w:w="8504" w:type="dxa"/>
            <w:gridSpan w:val="6"/>
          </w:tcPr>
          <w:p w:rsidR="00557585" w:rsidRDefault="00557585">
            <w:pPr>
              <w:pStyle w:val="ConsPlusNormal"/>
              <w:jc w:val="both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7.1.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Обучение инвалидов пользованию средствами ухода и техническими средствами реабилитации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Услуга включает в себя проведение индивидуальных занятий по подбору и использованию средств ухода и технических средств реабилитации и обучению с их помощью передвижению и ориентации в пространстве, а именно:</w:t>
            </w:r>
          </w:p>
          <w:p w:rsidR="00557585" w:rsidRDefault="00557585">
            <w:pPr>
              <w:pStyle w:val="ConsPlusNormal"/>
            </w:pPr>
            <w:r>
              <w:t>- изучение личного дела получателя социальных услуг, результатов диагностическог</w:t>
            </w:r>
            <w:r>
              <w:lastRenderedPageBreak/>
              <w:t>о обследования и рекомендаций специалистов;</w:t>
            </w:r>
          </w:p>
          <w:p w:rsidR="00557585" w:rsidRDefault="00557585">
            <w:pPr>
              <w:pStyle w:val="ConsPlusNormal"/>
            </w:pPr>
            <w:r>
              <w:t>- определение реабилитационного потенциала получателя социальных услуг по записям специалистов медико-социальной экспертизы;</w:t>
            </w:r>
          </w:p>
          <w:p w:rsidR="00557585" w:rsidRDefault="00557585">
            <w:pPr>
              <w:pStyle w:val="ConsPlusNormal"/>
            </w:pPr>
            <w:r>
              <w:t>- подбор технических средств реабилитации в соответствии с типом и структурой дефекта, особенностями психофизического развития и реабилитационным потенциалом получателя социальных услуг;</w:t>
            </w:r>
          </w:p>
          <w:p w:rsidR="00557585" w:rsidRDefault="00557585">
            <w:pPr>
              <w:pStyle w:val="ConsPlusNormal"/>
            </w:pPr>
            <w:r>
              <w:t>- выбор форм и методов работы с получателем социальных услуг;</w:t>
            </w:r>
          </w:p>
          <w:p w:rsidR="00557585" w:rsidRDefault="00557585">
            <w:pPr>
              <w:pStyle w:val="ConsPlusNormal"/>
            </w:pPr>
            <w:r>
              <w:t>- разработка тематики и плана занятий, инструкций по технике безопасности во время занятий;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В соответствии с индивидуальной программой реабилитации инвалида в период действия заключенного договора о предоставлении социальных услуг в стационарной форме социальн</w:t>
            </w:r>
            <w:r>
              <w:lastRenderedPageBreak/>
              <w:t>ого обслуживания. Время оказания услуги - устанавливается индивидуально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 xml:space="preserve">Полнота, своевременность, результативность (эффективность) предоставления услуги - улучшение условий жизнедеятельности получателя социальных услуг, удовлетворенность качеством предоставляемой услуги, отсутствие </w:t>
            </w:r>
            <w:r>
              <w:lastRenderedPageBreak/>
              <w:t>обоснованных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должна предоставляться квалифицированным специалистом и обеспечивать развитие у инвалидов практических навыков и умений самостоятельно пользоваться средствами ухода и техническими средствами реабилитации.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</w:t>
            </w:r>
            <w:r>
              <w:lastRenderedPageBreak/>
              <w:t>инвалидов и граждан, имеющих ограничения здоровья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- подготовка необходимых средств реабилитации, наглядных пособий (рисунков, таблиц, карт, схем) для организации занятий;</w:t>
            </w:r>
          </w:p>
          <w:p w:rsidR="00557585" w:rsidRDefault="00557585">
            <w:pPr>
              <w:pStyle w:val="ConsPlusNormal"/>
            </w:pPr>
            <w:r>
              <w:lastRenderedPageBreak/>
              <w:t>- определение организационных моментов (общее количество занятий в месяце, неделе, частота занятий в неделю, их продолжительность, место проведения),</w:t>
            </w:r>
          </w:p>
          <w:p w:rsidR="00557585" w:rsidRDefault="00557585">
            <w:pPr>
              <w:pStyle w:val="ConsPlusNormal"/>
            </w:pPr>
            <w:r>
              <w:t>- проведение занятий в соответствии с графиком и планом работы;</w:t>
            </w:r>
          </w:p>
          <w:p w:rsidR="00557585" w:rsidRDefault="00557585">
            <w:pPr>
              <w:pStyle w:val="ConsPlusNormal"/>
            </w:pPr>
            <w:r>
              <w:t>- заполнение индивидуальной программы (плана, карты) реабилитации получателя социальных услуг, учетно-отчетной документации</w:t>
            </w: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7.2.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Услуга включает в себя содействие в проведении социально-реабилитационных мероприятий, в том числе в соответствии с индивидуальной программой:</w:t>
            </w:r>
          </w:p>
          <w:p w:rsidR="00557585" w:rsidRDefault="00557585">
            <w:pPr>
              <w:pStyle w:val="ConsPlusNormal"/>
            </w:pPr>
            <w:r>
              <w:t xml:space="preserve">- изучение истории болезни, индивидуальной программы реабилитации получателя социальных услуг, рекомендации специалистов службы медико-социальной реабилитации, </w:t>
            </w:r>
            <w:r>
              <w:lastRenderedPageBreak/>
              <w:t>специалистов организаций социального обслуживания;</w:t>
            </w:r>
          </w:p>
          <w:p w:rsidR="00557585" w:rsidRDefault="00557585">
            <w:pPr>
              <w:pStyle w:val="ConsPlusNormal"/>
            </w:pPr>
            <w:r>
              <w:t>- назначение в соответствии с рекомендациями специалистов медико-социальной реабилитации, медицинскими показаниями, состоянием здоровья получателя социальных услуг курса прохождения реабилитационных (адаптационных) мероприятий (лечебная физкультура, физиопроцедуры, восстановительная терапия, занятия на тренажерах и иные мероприятия);</w:t>
            </w:r>
          </w:p>
          <w:p w:rsidR="00557585" w:rsidRDefault="00557585">
            <w:pPr>
              <w:pStyle w:val="ConsPlusNormal"/>
            </w:pPr>
            <w:r>
              <w:t>- выбор формы проведения реабилитационных (адаптационных) мероприятий (индивидуальные, групповые);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В соответствии с индивидуальной программой реабилитации инвалида в период действия заключенного договора о предоставлении социальных услуг в стационарной форме социального </w:t>
            </w:r>
            <w:r>
              <w:lastRenderedPageBreak/>
              <w:t>обслуживания. Время оказания услуги - устанавливается индивидуально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услуг, удовлетворенность качеством предоставляемой услуги, отсутствие обоснован</w:t>
            </w:r>
            <w:r>
              <w:lastRenderedPageBreak/>
              <w:t>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должна предоставляться квалифицированным специалистом и обеспечивать развитие у инвалидов практических навыков и умений самостоятельно пользоваться средствами ухода и техническими средствами реабилитации.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инвалидов и граждан, </w:t>
            </w:r>
            <w:r>
              <w:lastRenderedPageBreak/>
              <w:t>имеющих ограничения здоровья.</w:t>
            </w:r>
          </w:p>
          <w:p w:rsidR="00557585" w:rsidRDefault="00557585">
            <w:pPr>
              <w:pStyle w:val="ConsPlusNormal"/>
            </w:pPr>
            <w:r>
              <w:t>При необходимости оказание содействия получателю социальных услуг в амбулаторном посещении реабилитационных учреждений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- составление каждым специалистом индивидуального графика проведения реабилитационных (адаптационных) мероприятий социально-</w:t>
            </w:r>
            <w:r>
              <w:lastRenderedPageBreak/>
              <w:t>медицинского характера с учетом режимных моментов, индивидуальных медицинских показаний, пожеланий получателя социальных услуг;</w:t>
            </w:r>
          </w:p>
          <w:p w:rsidR="00557585" w:rsidRDefault="00557585">
            <w:pPr>
              <w:pStyle w:val="ConsPlusNormal"/>
            </w:pPr>
            <w:r>
              <w:t>- проведение реабилитационных (адаптационных) мероприятий в соответствии с разработанным графиком;</w:t>
            </w:r>
          </w:p>
          <w:p w:rsidR="00557585" w:rsidRDefault="00557585">
            <w:pPr>
              <w:pStyle w:val="ConsPlusNormal"/>
            </w:pPr>
            <w:r>
              <w:t>- заполнение истории болезни получателя социальных услуг, индивидуальной программы (плана, карты) реабилитации получателя социальных услуг, журнала посещения занятий;</w:t>
            </w:r>
          </w:p>
          <w:p w:rsidR="00557585" w:rsidRDefault="00557585">
            <w:pPr>
              <w:pStyle w:val="ConsPlusNormal"/>
            </w:pPr>
            <w:r>
              <w:t>- организация амбулаторного посещения реабилитационных учреждений;</w:t>
            </w:r>
          </w:p>
          <w:p w:rsidR="00557585" w:rsidRDefault="00557585">
            <w:pPr>
              <w:pStyle w:val="ConsPlusNormal"/>
            </w:pPr>
            <w:r>
              <w:t>- оценка результативности проведенных реабилитационных мероприятий</w:t>
            </w: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7.3.</w:t>
            </w:r>
          </w:p>
        </w:tc>
        <w:tc>
          <w:tcPr>
            <w:tcW w:w="1134" w:type="dxa"/>
            <w:tcBorders>
              <w:bottom w:val="nil"/>
            </w:tcBorders>
          </w:tcPr>
          <w:p w:rsidR="00557585" w:rsidRDefault="00557585">
            <w:pPr>
              <w:pStyle w:val="ConsPlusNormal"/>
              <w:jc w:val="both"/>
            </w:pPr>
            <w:r>
              <w:t>Обучение навыкам поведения в быту и общественных местах</w:t>
            </w:r>
          </w:p>
        </w:tc>
        <w:tc>
          <w:tcPr>
            <w:tcW w:w="175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t xml:space="preserve">Услуга включает в себя проведение занятий по обучению навыкам самообслуживания, поведения в </w:t>
            </w:r>
            <w:r>
              <w:lastRenderedPageBreak/>
              <w:t>быту и общественных местах. Целью занятий является овладение всеми навыками самообслуживания и правил поведения в быту, а именно:</w:t>
            </w:r>
          </w:p>
          <w:p w:rsidR="00557585" w:rsidRDefault="00557585">
            <w:pPr>
              <w:pStyle w:val="ConsPlusNormal"/>
            </w:pPr>
            <w:r>
              <w:t>- гигиеническими навыками;</w:t>
            </w:r>
          </w:p>
          <w:p w:rsidR="00557585" w:rsidRDefault="00557585">
            <w:pPr>
              <w:pStyle w:val="ConsPlusNormal"/>
            </w:pPr>
            <w:r>
              <w:t>- навыками культуры еды;</w:t>
            </w:r>
          </w:p>
          <w:p w:rsidR="00557585" w:rsidRDefault="00557585">
            <w:pPr>
              <w:pStyle w:val="ConsPlusNormal"/>
            </w:pPr>
            <w:r>
              <w:t>- аккуратного и бережного обращения с вещами личного пользования;</w:t>
            </w:r>
          </w:p>
          <w:p w:rsidR="00557585" w:rsidRDefault="00557585">
            <w:pPr>
              <w:pStyle w:val="ConsPlusNormal"/>
            </w:pPr>
            <w:r>
              <w:t>- поддержания порядка в окружающей обстановке;</w:t>
            </w:r>
          </w:p>
          <w:p w:rsidR="00557585" w:rsidRDefault="00557585">
            <w:pPr>
              <w:pStyle w:val="ConsPlusNormal"/>
            </w:pPr>
            <w:r>
              <w:t>- культурного поведения и вежливых взаимоотношений с окружающими.</w:t>
            </w:r>
          </w:p>
          <w:p w:rsidR="00557585" w:rsidRDefault="00557585">
            <w:pPr>
              <w:pStyle w:val="ConsPlusNormal"/>
            </w:pPr>
            <w:r>
              <w:t>К числу основных навыков, обеспечивающих самостоятельность инвалида в любой ситуации, относятся:</w:t>
            </w:r>
          </w:p>
          <w:p w:rsidR="00557585" w:rsidRDefault="00557585">
            <w:pPr>
              <w:pStyle w:val="ConsPlusNormal"/>
            </w:pPr>
            <w:r>
              <w:t xml:space="preserve">- навыки самообслуживания: умение одеваться и раздеваться, ухаживать за собой (чистить зубы, причесываться), пользоваться туалетом, пить из чашки, есть ложкой и вилкой, купаться и умываться, </w:t>
            </w:r>
            <w:r>
              <w:lastRenderedPageBreak/>
              <w:t>мыть голову;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В период действия заключенного договора о предоставлении </w:t>
            </w:r>
            <w:r>
              <w:lastRenderedPageBreak/>
              <w:t>социальных услуг в стационарной форме социального обслуживания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Устанавливается приказом Министерства труда, занятости и </w:t>
            </w:r>
            <w:r>
              <w:lastRenderedPageBreak/>
              <w:t>социальной защиты Республики Коми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>Полнота, своевременность, результативность (эффективность) предостав</w:t>
            </w:r>
            <w:r>
              <w:lastRenderedPageBreak/>
              <w:t>ления услуги - улучшение условий жизнедеятельности получателя социальных услуг,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  <w:tcBorders>
              <w:bottom w:val="nil"/>
            </w:tcBorders>
          </w:tcPr>
          <w:p w:rsidR="00557585" w:rsidRDefault="00557585">
            <w:pPr>
              <w:pStyle w:val="ConsPlusNormal"/>
            </w:pPr>
            <w:r>
              <w:lastRenderedPageBreak/>
              <w:t xml:space="preserve">Услуга должна предоставляться квалифицированными специалистами и должна обеспечивать развитие у инвалидов практических навыков самообслуживания, </w:t>
            </w:r>
            <w:r>
              <w:lastRenderedPageBreak/>
              <w:t>поведения в быту и общественных местах. Услуга должна обеспечивать формирование инвалида как личности, способной обслужить себя в бытовых условиях, культурную и вежливую, предусмотрительную и благожелательную в общении с окружающими, внутренне дисциплинированную.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  <w:tr w:rsidR="00557585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34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  <w:r>
              <w:t>- навыки ухода за домом: накрывать на стол и убирать со стола, мыть посуду, расстилать и застилать кровать, поддерживать порядок и чистоту в доме (подметать и мыть пол, выносить мусор, вытирать пыль, пылесосить), создавать и поддерживать уют в доме (ухаживать за комнатными растениями и др.)</w:t>
            </w: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1191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557585" w:rsidRDefault="00557585">
            <w:pPr>
              <w:pStyle w:val="ConsPlusNormal"/>
            </w:pPr>
          </w:p>
        </w:tc>
      </w:tr>
      <w:tr w:rsidR="00557585">
        <w:tc>
          <w:tcPr>
            <w:tcW w:w="567" w:type="dxa"/>
          </w:tcPr>
          <w:p w:rsidR="00557585" w:rsidRDefault="00557585">
            <w:pPr>
              <w:pStyle w:val="ConsPlusNormal"/>
            </w:pPr>
            <w:r>
              <w:t>7.4.</w:t>
            </w:r>
          </w:p>
        </w:tc>
        <w:tc>
          <w:tcPr>
            <w:tcW w:w="1134" w:type="dxa"/>
          </w:tcPr>
          <w:p w:rsidR="00557585" w:rsidRDefault="00557585">
            <w:pPr>
              <w:pStyle w:val="ConsPlusNormal"/>
              <w:jc w:val="both"/>
            </w:pPr>
            <w:r>
              <w:t>Оказание помощи в обучении навыкам компьютерной грамотности</w:t>
            </w:r>
          </w:p>
        </w:tc>
        <w:tc>
          <w:tcPr>
            <w:tcW w:w="1757" w:type="dxa"/>
          </w:tcPr>
          <w:p w:rsidR="00557585" w:rsidRDefault="00557585">
            <w:pPr>
              <w:pStyle w:val="ConsPlusNormal"/>
            </w:pPr>
            <w:r>
              <w:t>Услуга предусматривает оказание помощи в приобретении элементарных навыков компьютерной грамотности, а также в повышении компьютерной грамотности получателей социальных услуг, ознакомлении их с правилами техники безопасности при работе с компьютером и обеспечении их досуга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В период действия заключенного договора о предоставлении социальных услуг в стационарной форме социального обслуживания</w:t>
            </w:r>
          </w:p>
        </w:tc>
        <w:tc>
          <w:tcPr>
            <w:tcW w:w="1077" w:type="dxa"/>
          </w:tcPr>
          <w:p w:rsidR="00557585" w:rsidRDefault="00557585">
            <w:pPr>
              <w:pStyle w:val="ConsPlusNormal"/>
            </w:pPr>
            <w:r>
              <w:t>Устанавливается приказом Министерства труда, занятости и социальной защиты Республики Коми</w:t>
            </w:r>
          </w:p>
        </w:tc>
        <w:tc>
          <w:tcPr>
            <w:tcW w:w="1191" w:type="dxa"/>
          </w:tcPr>
          <w:p w:rsidR="00557585" w:rsidRDefault="00557585">
            <w:pPr>
              <w:pStyle w:val="ConsPlusNormal"/>
            </w:pPr>
            <w: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услуг, удовлетворенность качеством предоставляемой услуги, отсутствие обоснованных жалоб</w:t>
            </w:r>
          </w:p>
        </w:tc>
        <w:tc>
          <w:tcPr>
            <w:tcW w:w="2268" w:type="dxa"/>
          </w:tcPr>
          <w:p w:rsidR="00557585" w:rsidRDefault="00557585">
            <w:pPr>
              <w:pStyle w:val="ConsPlusNormal"/>
            </w:pPr>
            <w:r>
              <w:t xml:space="preserve">Услуга должна предоставляться специалистами в оборудованных компьютерных классах у поставщика социальных услуг, либо на базе находящихся в шаговой доступности государственных образовательных организаций, учреждений культуры (библиотек).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инвалидов и граждан, </w:t>
            </w:r>
            <w:r>
              <w:lastRenderedPageBreak/>
              <w:t>имеющих ограничения здоровья</w:t>
            </w:r>
          </w:p>
        </w:tc>
      </w:tr>
    </w:tbl>
    <w:p w:rsidR="00557585" w:rsidRDefault="00557585">
      <w:pPr>
        <w:pStyle w:val="ConsPlusNormal"/>
      </w:pPr>
    </w:p>
    <w:p w:rsidR="00557585" w:rsidRDefault="00557585">
      <w:pPr>
        <w:pStyle w:val="ConsPlusNormal"/>
      </w:pPr>
    </w:p>
    <w:p w:rsidR="00557585" w:rsidRDefault="005575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7FA3" w:rsidRDefault="00317FA3">
      <w:bookmarkStart w:id="22" w:name="_GoBack"/>
      <w:bookmarkEnd w:id="22"/>
    </w:p>
    <w:sectPr w:rsidR="00317FA3" w:rsidSect="00127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585"/>
    <w:rsid w:val="00317FA3"/>
    <w:rsid w:val="0055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3D03D-43B5-4C37-9492-ED191703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75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75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75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575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575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575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575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575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C5AF0979C9C8A4270F1B388A1DEA9A54261C430E5E3A679BAAE68BD6RFv2M" TargetMode="External"/><Relationship Id="rId18" Type="http://schemas.openxmlformats.org/officeDocument/2006/relationships/hyperlink" Target="consultantplus://offline/ref=7BC5AF0979C9C8A4270F1B388A1DEA9A542615430D593A679BAAE68BD6F2A1CF67050E4B45CAFEA6R1vAM" TargetMode="External"/><Relationship Id="rId26" Type="http://schemas.openxmlformats.org/officeDocument/2006/relationships/hyperlink" Target="consultantplus://offline/ref=7BC5AF0979C9C8A4270F05359C71B49E502D43490B5E3137C2FBE0DC89A2A79A2745081E068EF3A6184B3B1DRBvCM" TargetMode="External"/><Relationship Id="rId39" Type="http://schemas.openxmlformats.org/officeDocument/2006/relationships/hyperlink" Target="consultantplus://offline/ref=7BC5AF0979C9C8A4270F05359C71B49E502D43490B5D3537C3F8E0DC89A2A79A2745081E068EF3A6184B3B18RBv9M" TargetMode="External"/><Relationship Id="rId21" Type="http://schemas.openxmlformats.org/officeDocument/2006/relationships/hyperlink" Target="consultantplus://offline/ref=7BC5AF0979C9C8A4270F05359C71B49E502D43490B5E3137C2FBE0DC89A2A79A2745081E068EF3A6184B3B1BRBvAM" TargetMode="External"/><Relationship Id="rId34" Type="http://schemas.openxmlformats.org/officeDocument/2006/relationships/hyperlink" Target="consultantplus://offline/ref=7BC5AF0979C9C8A4270F05359C71B49E502D43490B5E3137C2FBE0DC89A2A79A2745081E068EF3A6184B3B1FRBvDM" TargetMode="External"/><Relationship Id="rId42" Type="http://schemas.openxmlformats.org/officeDocument/2006/relationships/hyperlink" Target="consultantplus://offline/ref=7BC5AF0979C9C8A4270F05359C71B49E502D43490B5E3836C2FBE0DC89A2A79A2745081E068EF3A6184B3B1BRBv8M" TargetMode="External"/><Relationship Id="rId47" Type="http://schemas.openxmlformats.org/officeDocument/2006/relationships/hyperlink" Target="consultantplus://offline/ref=7BC5AF0979C9C8A4270F1B388A1DEA9A57211D440B543A679BAAE68BD6F2A1CF67050E4B45CAFEA6R1v8M" TargetMode="External"/><Relationship Id="rId50" Type="http://schemas.openxmlformats.org/officeDocument/2006/relationships/hyperlink" Target="consultantplus://offline/ref=7BC5AF0979C9C8A4270F05359C71B49E502D43490B5E3137C2FBE0DC89A2A79A2745081E068EF3A6184B3B10RBvCM" TargetMode="External"/><Relationship Id="rId55" Type="http://schemas.openxmlformats.org/officeDocument/2006/relationships/hyperlink" Target="consultantplus://offline/ref=7BC5AF0979C9C8A4270F05359C71B49E502D43490B5E3836C2FBE0DC89A2A79A2745081E068EF3A6184B3B1ARBv2M" TargetMode="External"/><Relationship Id="rId7" Type="http://schemas.openxmlformats.org/officeDocument/2006/relationships/hyperlink" Target="consultantplus://offline/ref=7BC5AF0979C9C8A4270F1B388A1DEA9A57201B440E583A679BAAE68BD6F2A1CF67050E4B45CAFEAER1v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BC5AF0979C9C8A4270F1B388A1DEA9A57201B440E583A679BAAE68BD6F2A1CF67050E4B45CAFFAFR1vAM" TargetMode="External"/><Relationship Id="rId29" Type="http://schemas.openxmlformats.org/officeDocument/2006/relationships/hyperlink" Target="consultantplus://offline/ref=7BC5AF0979C9C8A4270F05359C71B49E502D43490B5E3836C2FBE0DC89A2A79A2745081E068EF3A6184B3B18RBvCM" TargetMode="External"/><Relationship Id="rId11" Type="http://schemas.openxmlformats.org/officeDocument/2006/relationships/hyperlink" Target="consultantplus://offline/ref=7BC5AF0979C9C8A4270F05359C71B49E502D43490B5E3137C2FBE0DC89A2A79A2745081E068EF3A6184B3B18RBv8M" TargetMode="External"/><Relationship Id="rId24" Type="http://schemas.openxmlformats.org/officeDocument/2006/relationships/hyperlink" Target="consultantplus://offline/ref=7BC5AF0979C9C8A4270F05359C71B49E502D43490B5E3137C2FBE0DC89A2A79A2745081E068EF3A6184B3B1BRBvBM" TargetMode="External"/><Relationship Id="rId32" Type="http://schemas.openxmlformats.org/officeDocument/2006/relationships/hyperlink" Target="consultantplus://offline/ref=7BC5AF0979C9C8A4270F05359C71B49E502D43490B5E3137C2FBE0DC89A2A79A2745081E068EF3A6184B3B1FRBvEM" TargetMode="External"/><Relationship Id="rId37" Type="http://schemas.openxmlformats.org/officeDocument/2006/relationships/hyperlink" Target="consultantplus://offline/ref=7BC5AF0979C9C8A4270F05359C71B49E502D43490B5E3137C2FBE0DC89A2A79A2745081E068EF3A6184B3B10RBv9M" TargetMode="External"/><Relationship Id="rId40" Type="http://schemas.openxmlformats.org/officeDocument/2006/relationships/hyperlink" Target="consultantplus://offline/ref=7BC5AF0979C9C8A4270F182D931DEA9A5126144C010A6D65CAFFE8R8vEM" TargetMode="External"/><Relationship Id="rId45" Type="http://schemas.openxmlformats.org/officeDocument/2006/relationships/hyperlink" Target="consultantplus://offline/ref=7BC5AF0979C9C8A4270F05359C71B49E502D43490B5E3836C2FBE0DC89A2A79A2745081E068EF3A6184B3B1BRBvDM" TargetMode="External"/><Relationship Id="rId53" Type="http://schemas.openxmlformats.org/officeDocument/2006/relationships/hyperlink" Target="consultantplus://offline/ref=7BC5AF0979C9C8A4270F05359C71B49E502D43490B5E3137C2FBE0DC89A2A79A2745081E068EF3A6184B3A19RBvBM" TargetMode="External"/><Relationship Id="rId58" Type="http://schemas.openxmlformats.org/officeDocument/2006/relationships/hyperlink" Target="consultantplus://offline/ref=7BC5AF0979C9C8A4270F05359C71B49E502D43490B5E3836C2FBE0DC89A2A79A2745081E068EF3A6184B3B1DRBvDM" TargetMode="External"/><Relationship Id="rId5" Type="http://schemas.openxmlformats.org/officeDocument/2006/relationships/hyperlink" Target="consultantplus://offline/ref=7BC5AF0979C9C8A4270F05359C71B49E502D43490B5E3137C2FBE0DC89A2A79A2745081E068EF3A6184B3B19RBvFM" TargetMode="External"/><Relationship Id="rId19" Type="http://schemas.openxmlformats.org/officeDocument/2006/relationships/hyperlink" Target="consultantplus://offline/ref=7BC5AF0979C9C8A4270F05359C71B49E502D43490B5E3137C2FBE0DC89A2A79A2745081E068EF3A6184B3B18RBvD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BC5AF0979C9C8A4270F05359C71B49E502D43490B5C3233CFF8E0DC89A2A79A2745081E068EF3A6184B3A1FRBvDM" TargetMode="External"/><Relationship Id="rId14" Type="http://schemas.openxmlformats.org/officeDocument/2006/relationships/hyperlink" Target="consultantplus://offline/ref=7BC5AF0979C9C8A4270F1B388A1DEA9A57201B440E583A679BAAE68BD6F2A1CF67050E4B45CAFFA0R1vAM" TargetMode="External"/><Relationship Id="rId22" Type="http://schemas.openxmlformats.org/officeDocument/2006/relationships/hyperlink" Target="consultantplus://offline/ref=7BC5AF0979C9C8A4270F1B388A1DEA9A572E1C44025F3A679BAAE68BD6F2A1CF67050E4B45CAFEA2R1vBM" TargetMode="External"/><Relationship Id="rId27" Type="http://schemas.openxmlformats.org/officeDocument/2006/relationships/hyperlink" Target="consultantplus://offline/ref=7BC5AF0979C9C8A4270F1B388A1DEA9A54261C4109543A679BAAE68BD6F2A1CF67050E49R4v1M" TargetMode="External"/><Relationship Id="rId30" Type="http://schemas.openxmlformats.org/officeDocument/2006/relationships/hyperlink" Target="consultantplus://offline/ref=7BC5AF0979C9C8A4270F05359C71B49E502D43490B5E3137C2FBE0DC89A2A79A2745081E068EF3A6184B3B1DRBv3M" TargetMode="External"/><Relationship Id="rId35" Type="http://schemas.openxmlformats.org/officeDocument/2006/relationships/hyperlink" Target="consultantplus://offline/ref=7BC5AF0979C9C8A4270F05359C71B49E502D43490B5E3836C2FBE0DC89A2A79A2745081E068EF3A6184B3B18RBvDM" TargetMode="External"/><Relationship Id="rId43" Type="http://schemas.openxmlformats.org/officeDocument/2006/relationships/hyperlink" Target="consultantplus://offline/ref=7BC5AF0979C9C8A4270F05359C71B49E502D43490B5E3836C2FBE0DC89A2A79A2745081E068EF3A6184B3B1BRBvEM" TargetMode="External"/><Relationship Id="rId48" Type="http://schemas.openxmlformats.org/officeDocument/2006/relationships/hyperlink" Target="consultantplus://offline/ref=7BC5AF0979C9C8A4270F05359C71B49E502D43490B5E3137C2FBE0DC89A2A79A2745081E068EF3A6184B3B10RBvEM" TargetMode="External"/><Relationship Id="rId56" Type="http://schemas.openxmlformats.org/officeDocument/2006/relationships/hyperlink" Target="consultantplus://offline/ref=7BC5AF0979C9C8A4270F05359C71B49E502D43490B5E3836C2FBE0DC89A2A79A2745081E068EF3A6184B3B1DRBvBM" TargetMode="External"/><Relationship Id="rId8" Type="http://schemas.openxmlformats.org/officeDocument/2006/relationships/hyperlink" Target="consultantplus://offline/ref=7BC5AF0979C9C8A4270F05359C71B49E502D43490B5C3635C5FFE0DC89A2A79A2745081E068EF3A6184B3B1ARBv8M" TargetMode="External"/><Relationship Id="rId51" Type="http://schemas.openxmlformats.org/officeDocument/2006/relationships/hyperlink" Target="consultantplus://offline/ref=7BC5AF0979C9C8A4270F05359C71B49E502D43490B5E3836C2FBE0DC89A2A79A2745081E068EF3A6184B3B1ARBv8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BC5AF0979C9C8A4270F05359C71B49E502D43490B5E3836C2FBE0DC89A2A79A2745081E068EF3A6184B3B18RBvBM" TargetMode="External"/><Relationship Id="rId17" Type="http://schemas.openxmlformats.org/officeDocument/2006/relationships/hyperlink" Target="consultantplus://offline/ref=7BC5AF0979C9C8A4270F05359C71B49E502D43490B5E3137C2FBE0DC89A2A79A2745081E068EF3A6184B3B18RBvFM" TargetMode="External"/><Relationship Id="rId25" Type="http://schemas.openxmlformats.org/officeDocument/2006/relationships/hyperlink" Target="consultantplus://offline/ref=7BC5AF0979C9C8A4270F05359C71B49E502D43490B5E3137C2FBE0DC89A2A79A2745081E068EF3A6184B3B1DRBvFM" TargetMode="External"/><Relationship Id="rId33" Type="http://schemas.openxmlformats.org/officeDocument/2006/relationships/hyperlink" Target="consultantplus://offline/ref=7BC5AF0979C9C8A4270F05359C71B49E502D43490B5E3137C2FBE0DC89A2A79A2745081E068EF3A6184B3B1FRBvFM" TargetMode="External"/><Relationship Id="rId38" Type="http://schemas.openxmlformats.org/officeDocument/2006/relationships/hyperlink" Target="consultantplus://offline/ref=7BC5AF0979C9C8A4270F05359C71B49E502D43490B5E3836C2FBE0DC89A2A79A2745081E068EF3A6184B3B1BRBvAM" TargetMode="External"/><Relationship Id="rId46" Type="http://schemas.openxmlformats.org/officeDocument/2006/relationships/hyperlink" Target="consultantplus://offline/ref=7BC5AF0979C9C8A4270F05359C71B49E502D43490B5E3836C2FBE0DC89A2A79A2745081E068EF3A6184B3B1BRBv2M" TargetMode="External"/><Relationship Id="rId59" Type="http://schemas.openxmlformats.org/officeDocument/2006/relationships/fontTable" Target="fontTable.xml"/><Relationship Id="rId20" Type="http://schemas.openxmlformats.org/officeDocument/2006/relationships/hyperlink" Target="consultantplus://offline/ref=7BC5AF0979C9C8A4270F05359C71B49E502D43490B5E3137C2FBE0DC89A2A79A2745081E068EF3A6184B3B18RBv3M" TargetMode="External"/><Relationship Id="rId41" Type="http://schemas.openxmlformats.org/officeDocument/2006/relationships/hyperlink" Target="consultantplus://offline/ref=7BC5AF0979C9C8A4270F12218D1DEA9A53211A410C5C3A679BAAE68BD6RFv2M" TargetMode="External"/><Relationship Id="rId54" Type="http://schemas.openxmlformats.org/officeDocument/2006/relationships/hyperlink" Target="consultantplus://offline/ref=7BC5AF0979C9C8A4270F05359C71B49E502D43490B5E3836C2FBE0DC89A2A79A2745081E068EF3A6184B3B1ARBv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C5AF0979C9C8A4270F05359C71B49E502D43490B5E3836C2FBE0DC89A2A79A2745081E068EF3A6184B3B19RBvFM" TargetMode="External"/><Relationship Id="rId15" Type="http://schemas.openxmlformats.org/officeDocument/2006/relationships/hyperlink" Target="consultantplus://offline/ref=7BC5AF0979C9C8A4270F05359C71B49E502D43490B5E3137C2FBE0DC89A2A79A2745081E068EF3A6184B3B18RBv9M" TargetMode="External"/><Relationship Id="rId23" Type="http://schemas.openxmlformats.org/officeDocument/2006/relationships/hyperlink" Target="consultantplus://offline/ref=7BC5AF0979C9C8A4270F05359C71B49E502D43490B5E3836C2FBE0DC89A2A79A2745081E068EF3A6184B3B18RBv9M" TargetMode="External"/><Relationship Id="rId28" Type="http://schemas.openxmlformats.org/officeDocument/2006/relationships/hyperlink" Target="consultantplus://offline/ref=7BC5AF0979C9C8A4270F05359C71B49E502D43490B5E3137C2FBE0DC89A2A79A2745081E068EF3A6184B3B1DRBvDM" TargetMode="External"/><Relationship Id="rId36" Type="http://schemas.openxmlformats.org/officeDocument/2006/relationships/hyperlink" Target="consultantplus://offline/ref=7BC5AF0979C9C8A4270F05359C71B49E502D43490B5E3137C2FBE0DC89A2A79A2745081E068EF3A6184B3B1FRBv3M" TargetMode="External"/><Relationship Id="rId49" Type="http://schemas.openxmlformats.org/officeDocument/2006/relationships/hyperlink" Target="consultantplus://offline/ref=7BC5AF0979C9C8A4270F05359C71B49E502D43490B5E3836C2FBE0DC89A2A79A2745081E068EF3A6184B3B1BRBv3M" TargetMode="External"/><Relationship Id="rId57" Type="http://schemas.openxmlformats.org/officeDocument/2006/relationships/hyperlink" Target="consultantplus://offline/ref=7BC5AF0979C9C8A4270F05359C71B49E502D43490B5E3836C2FBE0DC89A2A79A2745081E068EF3A6184B3B1DRBvDM" TargetMode="External"/><Relationship Id="rId10" Type="http://schemas.openxmlformats.org/officeDocument/2006/relationships/hyperlink" Target="consultantplus://offline/ref=7BC5AF0979C9C8A4270F05359C71B49E502D43490B5E3137C2FBE0DC89A2A79A2745081E068EF3A6184B3B18RBvBM" TargetMode="External"/><Relationship Id="rId31" Type="http://schemas.openxmlformats.org/officeDocument/2006/relationships/hyperlink" Target="consultantplus://offline/ref=7BC5AF0979C9C8A4270F05359C71B49E502D43490B5E3137C2FBE0DC89A2A79A2745081E068EF3A6184B3B1CRBv3M" TargetMode="External"/><Relationship Id="rId44" Type="http://schemas.openxmlformats.org/officeDocument/2006/relationships/hyperlink" Target="consultantplus://offline/ref=7BC5AF0979C9C8A4270F05359C71B49E502D43490B5E3836C2FBE0DC89A2A79A2745081E068EF3A6184B3B1BRBvCM" TargetMode="External"/><Relationship Id="rId52" Type="http://schemas.openxmlformats.org/officeDocument/2006/relationships/hyperlink" Target="consultantplus://offline/ref=7BC5AF0979C9C8A4270F05359C71B49E502D43490B5E3836C2FBE0DC89A2A79A2745081E068EF3A6184B3B1ARBvEM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14238</Words>
  <Characters>81163</Characters>
  <Application>Microsoft Office Word</Application>
  <DocSecurity>0</DocSecurity>
  <Lines>676</Lines>
  <Paragraphs>190</Paragraphs>
  <ScaleCrop>false</ScaleCrop>
  <Company>SPecialiST RePack</Company>
  <LinksUpToDate>false</LinksUpToDate>
  <CharactersWithSpaces>95211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2017-05-17T12:47:00Z</dcterms:created>
  <dcterms:modified xsi:type="dcterms:W3CDTF">2017-05-17T12:47:00Z</dcterms:modified>
</cp:coreProperties>
</file>